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1E0"/>
      </w:tblPr>
      <w:tblGrid>
        <w:gridCol w:w="9348"/>
      </w:tblGrid>
      <w:tr w:rsidR="003717F9" w:rsidRPr="00AB7947" w:rsidTr="00B83A82">
        <w:trPr>
          <w:trHeight w:val="1449"/>
          <w:jc w:val="center"/>
        </w:trPr>
        <w:tc>
          <w:tcPr>
            <w:tcW w:w="9348" w:type="dxa"/>
            <w:shd w:val="clear" w:color="auto" w:fill="auto"/>
          </w:tcPr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lang w:val="id-ID"/>
              </w:rPr>
            </w:pPr>
            <w:r w:rsidRPr="00E57F46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11430</wp:posOffset>
                  </wp:positionV>
                  <wp:extent cx="732155" cy="723900"/>
                  <wp:effectExtent l="19050" t="0" r="0" b="0"/>
                  <wp:wrapSquare wrapText="bothSides"/>
                  <wp:docPr id="8" name="Picture 3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Theme="majorHAnsi" w:hAnsiTheme="majorHAnsi"/>
                <w:sz w:val="22"/>
                <w:szCs w:val="22"/>
              </w:rPr>
              <w:t>KEMENTERIAN AGAMA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  <w:b/>
              </w:rPr>
            </w:pPr>
            <w:r w:rsidRPr="00E57F46">
              <w:rPr>
                <w:rFonts w:asciiTheme="majorHAnsi" w:hAnsiTheme="majorHAnsi"/>
                <w:b/>
                <w:sz w:val="22"/>
                <w:szCs w:val="22"/>
              </w:rPr>
              <w:t>UNIVERSITAS ISLAM NEGERI MAULANA MALIK IBRAHIM MALANG</w:t>
            </w:r>
          </w:p>
          <w:p w:rsidR="003717F9" w:rsidRPr="00E57F46" w:rsidRDefault="003717F9" w:rsidP="001634BE">
            <w:pPr>
              <w:jc w:val="center"/>
              <w:rPr>
                <w:rFonts w:asciiTheme="majorHAnsi" w:hAnsiTheme="majorHAnsi"/>
              </w:rPr>
            </w:pPr>
            <w:r w:rsidRPr="00E57F46">
              <w:rPr>
                <w:rFonts w:asciiTheme="majorHAnsi" w:hAnsiTheme="majorHAnsi"/>
                <w:sz w:val="22"/>
                <w:szCs w:val="22"/>
              </w:rPr>
              <w:t>Jl. Gajayana No. 50 Malang 65144,</w:t>
            </w:r>
            <w:r w:rsidR="005C729A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E57F46">
              <w:rPr>
                <w:rFonts w:asciiTheme="majorHAnsi" w:hAnsiTheme="majorHAnsi"/>
                <w:sz w:val="22"/>
                <w:szCs w:val="22"/>
              </w:rPr>
              <w:t xml:space="preserve">Telp. (0341) 551354, Fax. (0341) 572533 </w:t>
            </w:r>
          </w:p>
          <w:p w:rsidR="003717F9" w:rsidRPr="00AB7947" w:rsidRDefault="00800D81" w:rsidP="001634BE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800D81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pict>
                <v:line id="Line 2" o:spid="_x0000_s1026" style="position:absolute;left:0;text-align:left;z-index:251660288;visibility:visible" from="-68.15pt,26.95pt" to="400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" strokeweight="3pt">
                  <v:stroke linestyle="thinThin"/>
                </v:line>
              </w:pict>
            </w:r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Website : </w:t>
            </w:r>
            <w:hyperlink r:id="rId6" w:history="1">
              <w:r w:rsidR="003717F9" w:rsidRPr="00E57F46">
                <w:rPr>
                  <w:rStyle w:val="Hyperlink"/>
                  <w:rFonts w:asciiTheme="majorHAnsi" w:hAnsiTheme="majorHAnsi"/>
                  <w:sz w:val="22"/>
                  <w:szCs w:val="22"/>
                </w:rPr>
                <w:t>www.uin-malang.ac.id</w:t>
              </w:r>
            </w:hyperlink>
            <w:r w:rsidR="003717F9" w:rsidRPr="00E57F46">
              <w:rPr>
                <w:rFonts w:asciiTheme="majorHAnsi" w:hAnsiTheme="majorHAnsi"/>
                <w:sz w:val="22"/>
                <w:szCs w:val="22"/>
              </w:rPr>
              <w:t xml:space="preserve"> E-mail : </w:t>
            </w:r>
            <w:r w:rsidR="003717F9" w:rsidRPr="00E57F46">
              <w:rPr>
                <w:rFonts w:asciiTheme="majorHAnsi" w:hAnsiTheme="majorHAnsi"/>
                <w:sz w:val="22"/>
                <w:szCs w:val="22"/>
                <w:u w:val="single"/>
              </w:rPr>
              <w:t>info@uin-malang.ac.id</w:t>
            </w:r>
          </w:p>
        </w:tc>
      </w:tr>
    </w:tbl>
    <w:p w:rsidR="003717F9" w:rsidRPr="00917F6E" w:rsidRDefault="003717F9" w:rsidP="00E67A13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color w:val="000000" w:themeColor="text1"/>
          <w:sz w:val="22"/>
          <w:szCs w:val="22"/>
          <w:lang w:val="en-US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Nomor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B53BC9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Un.03/</w:t>
      </w:r>
      <w:r w:rsidR="00B53BC9" w:rsidRPr="00F27C4D">
        <w:rPr>
          <w:rFonts w:asciiTheme="majorHAnsi" w:hAnsiTheme="majorHAnsi"/>
          <w:sz w:val="22"/>
          <w:szCs w:val="22"/>
          <w:lang w:val="id-ID"/>
        </w:rPr>
        <w:t xml:space="preserve"> 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KS.01.7</w:t>
      </w:r>
      <w:r w:rsidR="00E67A13">
        <w:rPr>
          <w:rFonts w:asciiTheme="majorHAnsi" w:hAnsiTheme="majorHAnsi"/>
          <w:sz w:val="22"/>
          <w:szCs w:val="22"/>
          <w:lang w:val="en-US"/>
        </w:rPr>
        <w:t>/</w:t>
      </w:r>
      <w:r w:rsidR="00457503">
        <w:rPr>
          <w:rFonts w:asciiTheme="majorHAnsi" w:hAnsiTheme="majorHAnsi"/>
          <w:sz w:val="22"/>
          <w:szCs w:val="22"/>
          <w:lang w:val="en-US"/>
        </w:rPr>
        <w:t>4344</w:t>
      </w:r>
      <w:r w:rsidR="00577667"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283FB9">
        <w:rPr>
          <w:rFonts w:asciiTheme="majorHAnsi" w:hAnsiTheme="majorHAnsi"/>
          <w:sz w:val="22"/>
          <w:szCs w:val="22"/>
          <w:lang w:val="id-ID"/>
        </w:rPr>
        <w:t>4</w:t>
      </w:r>
      <w:r>
        <w:rPr>
          <w:rFonts w:asciiTheme="majorHAnsi" w:hAnsiTheme="majorHAnsi"/>
          <w:sz w:val="22"/>
          <w:szCs w:val="22"/>
          <w:lang w:val="en-US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</w:r>
      <w:r w:rsidR="00721EA6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</w:t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</w:p>
    <w:p w:rsidR="003717F9" w:rsidRPr="00AB7947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color w:val="000000" w:themeColor="text1"/>
          <w:sz w:val="22"/>
          <w:szCs w:val="22"/>
          <w:lang w:val="id-ID"/>
        </w:rPr>
      </w:pP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Lampiran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 </w:t>
      </w:r>
      <w:r w:rsidRPr="00AB7947">
        <w:rPr>
          <w:rFonts w:asciiTheme="majorHAnsi" w:hAnsiTheme="majorHAnsi"/>
          <w:color w:val="000000" w:themeColor="text1"/>
          <w:sz w:val="22"/>
          <w:szCs w:val="22"/>
          <w:lang w:val="id-ID"/>
        </w:rPr>
        <w:t xml:space="preserve">1 (satu) </w:t>
      </w:r>
      <w:r>
        <w:rPr>
          <w:rFonts w:asciiTheme="majorHAnsi" w:hAnsiTheme="majorHAnsi"/>
          <w:color w:val="000000" w:themeColor="text1"/>
          <w:sz w:val="22"/>
          <w:szCs w:val="22"/>
          <w:lang w:val="id-ID"/>
        </w:rPr>
        <w:t>bendel</w:t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 xml:space="preserve">Perihal 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>:</w:t>
      </w:r>
      <w:r w:rsidR="005C729A">
        <w:rPr>
          <w:rFonts w:asciiTheme="majorHAnsi" w:hAnsiTheme="majorHAnsi"/>
          <w:sz w:val="22"/>
          <w:szCs w:val="22"/>
          <w:lang w:val="id-ID"/>
        </w:rPr>
        <w:t xml:space="preserve"> </w:t>
      </w:r>
      <w:r w:rsidRPr="00E57F46">
        <w:rPr>
          <w:rFonts w:asciiTheme="majorHAnsi" w:hAnsiTheme="majorHAnsi"/>
          <w:b/>
          <w:sz w:val="22"/>
          <w:szCs w:val="22"/>
          <w:lang w:val="id-ID"/>
        </w:rPr>
        <w:t>Permintaan Informasi Harga Barang</w:t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</w:r>
    </w:p>
    <w:p w:rsidR="003717F9" w:rsidRPr="00E57F46" w:rsidRDefault="003717F9" w:rsidP="003717F9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</w:p>
    <w:p w:rsidR="003717F9" w:rsidRPr="00E57F46" w:rsidRDefault="003717F9" w:rsidP="003717F9">
      <w:pPr>
        <w:tabs>
          <w:tab w:val="left" w:pos="900"/>
          <w:tab w:val="left" w:pos="1260"/>
        </w:tabs>
        <w:spacing w:before="240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ab/>
      </w:r>
      <w:r w:rsidRPr="00E57F46">
        <w:rPr>
          <w:rFonts w:asciiTheme="majorHAnsi" w:hAnsiTheme="majorHAnsi"/>
          <w:sz w:val="22"/>
          <w:szCs w:val="22"/>
          <w:lang w:val="id-ID"/>
        </w:rPr>
        <w:tab/>
        <w:t xml:space="preserve">Kepada Yth. 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  <w:lang w:val="id-ID"/>
        </w:rPr>
        <w:t>............................................................................................</w:t>
      </w:r>
    </w:p>
    <w:p w:rsidR="003717F9" w:rsidRPr="00E57F46" w:rsidRDefault="003717F9" w:rsidP="003717F9">
      <w:pPr>
        <w:ind w:left="1276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sz w:val="22"/>
          <w:szCs w:val="22"/>
        </w:rPr>
        <w:t>d</w:t>
      </w:r>
      <w:r w:rsidRPr="00E57F46">
        <w:rPr>
          <w:rFonts w:asciiTheme="majorHAnsi" w:hAnsiTheme="majorHAnsi"/>
          <w:sz w:val="22"/>
          <w:szCs w:val="22"/>
          <w:lang w:val="id-ID"/>
        </w:rPr>
        <w:t>i</w:t>
      </w:r>
    </w:p>
    <w:p w:rsidR="003717F9" w:rsidRPr="00E57F46" w:rsidRDefault="003717F9" w:rsidP="003717F9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  <w:r w:rsidRPr="00E57F46">
        <w:rPr>
          <w:rFonts w:asciiTheme="majorHAnsi" w:hAnsiTheme="majorHAnsi"/>
          <w:color w:val="FFFFFF" w:themeColor="background1"/>
          <w:sz w:val="22"/>
          <w:szCs w:val="22"/>
          <w:lang w:val="id-ID"/>
        </w:rPr>
        <w:t>‘</w:t>
      </w:r>
      <w:r w:rsidRPr="00E57F46">
        <w:rPr>
          <w:rFonts w:asciiTheme="majorHAnsi" w:hAnsiTheme="majorHAnsi"/>
          <w:sz w:val="22"/>
          <w:szCs w:val="22"/>
          <w:lang w:val="id-ID"/>
        </w:rPr>
        <w:t xml:space="preserve">- T e m p a t – </w:t>
      </w:r>
    </w:p>
    <w:p w:rsidR="00F91D2A" w:rsidRPr="00F27C4D" w:rsidRDefault="00F91D2A" w:rsidP="00F91D2A">
      <w:pPr>
        <w:ind w:left="1996" w:firstLine="164"/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sz w:val="22"/>
          <w:szCs w:val="22"/>
          <w:lang w:val="id-ID"/>
        </w:rPr>
      </w:pPr>
    </w:p>
    <w:p w:rsidR="00F91D2A" w:rsidRPr="00F27C4D" w:rsidRDefault="00F91D2A" w:rsidP="00F91D2A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Dengan hormat,</w:t>
      </w:r>
    </w:p>
    <w:p w:rsidR="00F91D2A" w:rsidRPr="00F27C4D" w:rsidRDefault="00F91D2A" w:rsidP="00AD5D92">
      <w:pPr>
        <w:spacing w:before="120"/>
        <w:jc w:val="both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 xml:space="preserve">Sehubungan rencana realisasi pelaksanaan pekerjaan </w:t>
      </w:r>
      <w:r w:rsidR="008568B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 xml:space="preserve">Pengadaan </w:t>
      </w:r>
      <w:r w:rsidR="00AE7D4D">
        <w:rPr>
          <w:rFonts w:asciiTheme="majorHAnsi" w:hAnsiTheme="majorHAnsi" w:cstheme="minorHAnsi"/>
          <w:b/>
          <w:i/>
          <w:iCs/>
          <w:sz w:val="22"/>
          <w:szCs w:val="22"/>
          <w:lang w:val="id-ID"/>
        </w:rPr>
        <w:t>Meubelair Lab</w:t>
      </w:r>
      <w:r w:rsidR="00BC4EBB">
        <w:rPr>
          <w:rFonts w:asciiTheme="majorHAnsi" w:hAnsiTheme="majorHAnsi" w:cstheme="minorHAnsi"/>
          <w:b/>
          <w:i/>
          <w:iCs/>
          <w:sz w:val="22"/>
          <w:szCs w:val="22"/>
          <w:lang w:val="en-US"/>
        </w:rPr>
        <w:t xml:space="preserve"> </w:t>
      </w:r>
      <w:r w:rsidRPr="00F27C4D">
        <w:rPr>
          <w:rFonts w:asciiTheme="majorHAnsi" w:hAnsiTheme="majorHAnsi"/>
          <w:b/>
          <w:i/>
          <w:lang w:val="id-ID"/>
        </w:rPr>
        <w:t xml:space="preserve">di UIN Maulana Malik Ibrahim Malang, </w:t>
      </w:r>
      <w:r w:rsidRPr="00F27C4D">
        <w:rPr>
          <w:rFonts w:asciiTheme="majorHAnsi" w:hAnsiTheme="majorHAnsi"/>
          <w:lang w:val="id-ID"/>
        </w:rPr>
        <w:t>bersama ini kami bermaksud agar perusahaan saudara memberikan informasi tentang harga barang sesuai dengan Rencana Anggaran Biaya (RAB) yang kami lampirkan dalam surat ini.</w:t>
      </w:r>
    </w:p>
    <w:p w:rsidR="00B85DA7" w:rsidRPr="00B85DA7" w:rsidRDefault="00B85DA7" w:rsidP="00B85DA7">
      <w:pPr>
        <w:spacing w:before="120"/>
        <w:jc w:val="both"/>
        <w:rPr>
          <w:rFonts w:asciiTheme="majorHAnsi" w:hAnsiTheme="majorHAnsi"/>
          <w:lang w:val="id-ID"/>
        </w:rPr>
      </w:pPr>
      <w:r w:rsidRPr="00B85DA7">
        <w:rPr>
          <w:rFonts w:asciiTheme="majorHAnsi" w:hAnsiTheme="majorHAnsi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F91D2A" w:rsidRPr="00F27C4D" w:rsidRDefault="00F91D2A" w:rsidP="00F91D2A">
      <w:pPr>
        <w:spacing w:before="120"/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Kami harap data barang dapat kami terima paling lambat pada :</w:t>
      </w:r>
    </w:p>
    <w:p w:rsidR="00F91D2A" w:rsidRPr="007A0DA9" w:rsidRDefault="00F91D2A" w:rsidP="002608CE">
      <w:pPr>
        <w:spacing w:before="120"/>
        <w:rPr>
          <w:rFonts w:asciiTheme="majorHAnsi" w:hAnsiTheme="majorHAnsi"/>
          <w:lang w:val="en-US"/>
        </w:rPr>
      </w:pPr>
      <w:r w:rsidRPr="00F27C4D">
        <w:rPr>
          <w:rFonts w:asciiTheme="majorHAnsi" w:hAnsiTheme="majorHAnsi"/>
          <w:lang w:val="id-ID"/>
        </w:rPr>
        <w:t>Hari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Senin</w:t>
      </w:r>
    </w:p>
    <w:p w:rsidR="00F91D2A" w:rsidRDefault="00F91D2A" w:rsidP="002608CE">
      <w:pPr>
        <w:rPr>
          <w:rFonts w:asciiTheme="majorHAnsi" w:hAnsiTheme="majorHAnsi"/>
          <w:lang w:val="id-ID"/>
        </w:rPr>
      </w:pPr>
      <w:r w:rsidRPr="00F27C4D">
        <w:rPr>
          <w:rFonts w:asciiTheme="majorHAnsi" w:hAnsiTheme="majorHAnsi"/>
          <w:lang w:val="id-ID"/>
        </w:rPr>
        <w:t>Tanggal</w:t>
      </w:r>
      <w:r w:rsidRPr="00F27C4D">
        <w:rPr>
          <w:rFonts w:asciiTheme="majorHAnsi" w:hAnsiTheme="majorHAnsi"/>
          <w:lang w:val="id-ID"/>
        </w:rPr>
        <w:tab/>
      </w:r>
      <w:r w:rsidRPr="00F27C4D"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24</w:t>
      </w:r>
      <w:r w:rsidR="00457503">
        <w:rPr>
          <w:rFonts w:asciiTheme="majorHAnsi" w:hAnsiTheme="majorHAnsi"/>
          <w:lang w:val="en-US"/>
        </w:rPr>
        <w:t xml:space="preserve"> </w:t>
      </w:r>
      <w:r w:rsidR="007A0DA9">
        <w:rPr>
          <w:rFonts w:asciiTheme="majorHAnsi" w:hAnsiTheme="majorHAnsi"/>
          <w:lang w:val="en-US"/>
        </w:rPr>
        <w:t>November</w:t>
      </w:r>
      <w:r w:rsidR="00283FB9">
        <w:rPr>
          <w:rFonts w:asciiTheme="majorHAnsi" w:hAnsiTheme="majorHAnsi"/>
          <w:lang w:val="id-ID"/>
        </w:rPr>
        <w:t xml:space="preserve"> 2014</w:t>
      </w:r>
    </w:p>
    <w:p w:rsidR="00667619" w:rsidRPr="00667619" w:rsidRDefault="00667619" w:rsidP="002608CE">
      <w:pPr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Pukul</w:t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</w:r>
      <w:r>
        <w:rPr>
          <w:rFonts w:asciiTheme="majorHAnsi" w:hAnsiTheme="majorHAnsi"/>
          <w:lang w:val="id-ID"/>
        </w:rPr>
        <w:tab/>
        <w:t xml:space="preserve">: </w:t>
      </w:r>
      <w:r w:rsidR="002608CE">
        <w:rPr>
          <w:rFonts w:asciiTheme="majorHAnsi" w:hAnsiTheme="majorHAnsi"/>
          <w:lang w:val="en-US"/>
        </w:rPr>
        <w:t>11</w:t>
      </w:r>
      <w:r>
        <w:rPr>
          <w:rFonts w:asciiTheme="majorHAnsi" w:hAnsiTheme="majorHAnsi"/>
          <w:lang w:val="id-ID"/>
        </w:rPr>
        <w:t>.00 WIB</w:t>
      </w:r>
    </w:p>
    <w:p w:rsidR="00F55E99" w:rsidRDefault="0061372D" w:rsidP="00F55E99">
      <w:pPr>
        <w:rPr>
          <w:rFonts w:ascii="Cambria" w:hAnsi="Cambria"/>
          <w:lang w:val="id-ID"/>
        </w:rPr>
      </w:pPr>
      <w:r>
        <w:rPr>
          <w:rFonts w:asciiTheme="majorHAnsi" w:hAnsiTheme="majorHAnsi"/>
          <w:lang w:val="id-ID"/>
        </w:rPr>
        <w:t xml:space="preserve">Tempat </w:t>
      </w:r>
      <w:r>
        <w:rPr>
          <w:rFonts w:asciiTheme="majorHAnsi" w:hAnsiTheme="majorHAnsi"/>
          <w:lang w:val="id-ID"/>
        </w:rPr>
        <w:tab/>
      </w:r>
      <w:r w:rsidR="00F55E99">
        <w:rPr>
          <w:rFonts w:asciiTheme="majorHAnsi" w:hAnsiTheme="majorHAnsi"/>
          <w:lang w:val="id-ID"/>
        </w:rPr>
        <w:tab/>
      </w:r>
      <w:r w:rsidR="00F91D2A" w:rsidRPr="00F27C4D">
        <w:rPr>
          <w:rFonts w:asciiTheme="majorHAnsi" w:hAnsiTheme="majorHAnsi"/>
          <w:lang w:val="id-ID"/>
        </w:rPr>
        <w:t xml:space="preserve">: </w:t>
      </w:r>
      <w:r w:rsidR="00F55E99">
        <w:rPr>
          <w:rFonts w:ascii="Cambria" w:hAnsi="Cambria"/>
          <w:lang w:val="id-ID"/>
        </w:rPr>
        <w:t>Kantor Unit Layanan Pengadaan</w:t>
      </w:r>
    </w:p>
    <w:p w:rsidR="00F55E99" w:rsidRDefault="00F55E99" w:rsidP="00F55E99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Lantai II Gedung Rektorat UIN </w:t>
      </w:r>
      <w:r>
        <w:rPr>
          <w:rFonts w:ascii="Cambria" w:hAnsi="Cambria"/>
          <w:lang w:val="id-ID"/>
        </w:rPr>
        <w:t xml:space="preserve">Maulana Malik Ibrahim </w:t>
      </w:r>
      <w:r w:rsidRPr="00A85FA6">
        <w:rPr>
          <w:rFonts w:ascii="Cambria" w:hAnsi="Cambria"/>
          <w:lang w:val="id-ID"/>
        </w:rPr>
        <w:t xml:space="preserve">Malang </w:t>
      </w:r>
    </w:p>
    <w:p w:rsidR="00417895" w:rsidRDefault="00F55E99" w:rsidP="00417895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A85FA6">
        <w:rPr>
          <w:rFonts w:ascii="Cambria" w:hAnsi="Cambria"/>
          <w:lang w:val="id-ID"/>
        </w:rPr>
        <w:t xml:space="preserve">Jl. Gajayana </w:t>
      </w:r>
      <w:r>
        <w:rPr>
          <w:rFonts w:ascii="Cambria" w:hAnsi="Cambria"/>
          <w:lang w:val="id-ID"/>
        </w:rPr>
        <w:t xml:space="preserve">No. </w:t>
      </w:r>
      <w:r w:rsidRPr="00A85FA6">
        <w:rPr>
          <w:rFonts w:ascii="Cambria" w:hAnsi="Cambria"/>
          <w:lang w:val="id-ID"/>
        </w:rPr>
        <w:t>50 Malang</w:t>
      </w:r>
      <w:r>
        <w:rPr>
          <w:rFonts w:ascii="Cambria" w:hAnsi="Cambria"/>
          <w:lang w:val="id-ID"/>
        </w:rPr>
        <w:t xml:space="preserve"> (0341) 570886</w:t>
      </w:r>
    </w:p>
    <w:p w:rsid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AD5D92" w:rsidRPr="00417895" w:rsidRDefault="00417895" w:rsidP="00AD5D92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021908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hyperlink r:id="rId7" w:history="1">
        <w:r w:rsidRPr="00021908">
          <w:rPr>
            <w:rFonts w:ascii="Cambria" w:hAnsi="Cambria"/>
            <w:b/>
            <w:bCs/>
            <w:color w:val="000000"/>
            <w:lang w:val="id-ID"/>
          </w:rPr>
          <w:t>ulp@uin-malang.ac.id</w:t>
        </w:r>
      </w:hyperlink>
      <w:r w:rsidRPr="00021908">
        <w:rPr>
          <w:rFonts w:ascii="Cambria" w:hAnsi="Cambria"/>
          <w:color w:val="000000"/>
          <w:lang w:val="id-ID"/>
        </w:rPr>
        <w:t xml:space="preserve"> atau </w:t>
      </w:r>
      <w:hyperlink r:id="rId8" w:history="1">
        <w:r w:rsidRPr="00021908">
          <w:rPr>
            <w:rFonts w:ascii="Cambria" w:hAnsi="Cambria"/>
            <w:b/>
            <w:bCs/>
            <w:color w:val="000000"/>
            <w:lang w:val="id-ID"/>
          </w:rPr>
          <w:t>ulp_uinmalang@kemenag.go.id</w:t>
        </w:r>
      </w:hyperlink>
      <w:r w:rsidR="00AD5D92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="00AD5D92" w:rsidRPr="008C1493">
        <w:rPr>
          <w:rFonts w:asciiTheme="majorHAnsi" w:hAnsiTheme="majorHAnsi"/>
          <w:lang w:val="en-US"/>
        </w:rPr>
        <w:t>0341) 570886</w:t>
      </w:r>
    </w:p>
    <w:p w:rsidR="00417895" w:rsidRPr="00417895" w:rsidRDefault="00417895" w:rsidP="00417895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F91D2A" w:rsidRPr="00417895" w:rsidRDefault="00417895" w:rsidP="00417895">
      <w:pPr>
        <w:spacing w:before="120"/>
        <w:rPr>
          <w:rFonts w:ascii="Cambria" w:hAnsi="Cambria"/>
          <w:lang w:val="id-ID"/>
        </w:rPr>
      </w:pPr>
      <w:r w:rsidRPr="00170171">
        <w:rPr>
          <w:rFonts w:ascii="Cambria" w:hAnsi="Cambria"/>
          <w:lang w:val="id-ID"/>
        </w:rPr>
        <w:t>Demikian atas perhatian dan kerjasamanya yang baik, kami sampaikan terima kasih.</w:t>
      </w:r>
      <w:r>
        <w:rPr>
          <w:rFonts w:ascii="Cambria" w:hAnsi="Cambria"/>
          <w:lang w:val="id-ID"/>
        </w:rPr>
        <w:br/>
      </w:r>
      <w:r>
        <w:rPr>
          <w:rFonts w:ascii="Cambria" w:hAnsi="Cambria"/>
          <w:lang w:val="id-ID"/>
        </w:rPr>
        <w:br/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283FB9" w:rsidRPr="00F27C4D" w:rsidRDefault="00283FB9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283FB9" w:rsidP="00283FB9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</w:t>
      </w:r>
      <w:r w:rsidR="005D009F">
        <w:rPr>
          <w:rFonts w:asciiTheme="majorHAnsi" w:hAnsiTheme="majorHAnsi"/>
          <w:lang w:val="id-ID"/>
        </w:rPr>
        <w:t xml:space="preserve">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F91D2A" w:rsidRDefault="00F91D2A" w:rsidP="00F91D2A">
      <w:pPr>
        <w:ind w:left="3600" w:firstLine="720"/>
        <w:rPr>
          <w:rFonts w:asciiTheme="majorHAnsi" w:hAnsiTheme="majorHAnsi"/>
          <w:i/>
          <w:sz w:val="20"/>
          <w:szCs w:val="20"/>
          <w:lang w:val="en-US"/>
        </w:rPr>
      </w:pPr>
    </w:p>
    <w:p w:rsidR="00AA197E" w:rsidRDefault="00F91D2A" w:rsidP="00AD5D92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>
        <w:rPr>
          <w:rFonts w:asciiTheme="majorHAnsi" w:hAnsiTheme="majorHAnsi"/>
          <w:sz w:val="22"/>
          <w:szCs w:val="22"/>
          <w:lang w:val="id-ID"/>
        </w:rPr>
        <w:br w:type="page"/>
      </w:r>
      <w:r w:rsidRPr="00F27C4D">
        <w:rPr>
          <w:rFonts w:asciiTheme="majorHAnsi" w:hAnsiTheme="majorHAnsi"/>
          <w:sz w:val="22"/>
          <w:szCs w:val="22"/>
          <w:lang w:val="id-ID"/>
        </w:rPr>
        <w:lastRenderedPageBreak/>
        <w:t>Lampiran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</w:p>
    <w:p w:rsidR="00F91D2A" w:rsidRPr="00AA197E" w:rsidRDefault="00F91D2A" w:rsidP="00AA197E">
      <w:pPr>
        <w:ind w:left="3600" w:firstLine="720"/>
        <w:rPr>
          <w:rFonts w:asciiTheme="majorHAnsi" w:hAnsiTheme="majorHAnsi"/>
          <w:sz w:val="22"/>
          <w:szCs w:val="22"/>
          <w:lang w:val="id-ID"/>
        </w:rPr>
      </w:pPr>
      <w:r w:rsidRPr="00AA197E">
        <w:rPr>
          <w:rFonts w:asciiTheme="majorHAnsi" w:hAnsiTheme="majorHAnsi"/>
          <w:sz w:val="22"/>
          <w:szCs w:val="22"/>
          <w:lang w:val="id-ID"/>
        </w:rPr>
        <w:t xml:space="preserve">Surat Permintaan </w:t>
      </w:r>
      <w:r w:rsidR="00AA197E" w:rsidRPr="00AA197E">
        <w:rPr>
          <w:rFonts w:asciiTheme="majorHAnsi" w:hAnsiTheme="majorHAnsi"/>
          <w:sz w:val="22"/>
          <w:szCs w:val="22"/>
          <w:lang w:val="id-ID"/>
        </w:rPr>
        <w:t>Informasi Harga Barang</w:t>
      </w:r>
    </w:p>
    <w:p w:rsidR="00F91D2A" w:rsidRPr="00196D57" w:rsidRDefault="00F91D2A" w:rsidP="00E67A13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Nomor 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>: Un.03/KS.01.7/</w:t>
      </w:r>
      <w:r w:rsidR="00457503">
        <w:rPr>
          <w:rFonts w:asciiTheme="majorHAnsi" w:hAnsiTheme="majorHAnsi"/>
          <w:sz w:val="22"/>
          <w:szCs w:val="22"/>
          <w:lang w:val="en-US"/>
        </w:rPr>
        <w:t>4344</w:t>
      </w:r>
      <w:r w:rsidRPr="00F27C4D">
        <w:rPr>
          <w:rFonts w:asciiTheme="majorHAnsi" w:hAnsiTheme="majorHAnsi"/>
          <w:sz w:val="22"/>
          <w:szCs w:val="22"/>
          <w:lang w:val="id-ID"/>
        </w:rPr>
        <w:t>/201</w:t>
      </w:r>
      <w:r w:rsidR="00196D57">
        <w:rPr>
          <w:rFonts w:asciiTheme="majorHAnsi" w:hAnsiTheme="majorHAnsi"/>
          <w:sz w:val="22"/>
          <w:szCs w:val="22"/>
          <w:lang w:val="id-ID"/>
        </w:rPr>
        <w:t>4</w:t>
      </w:r>
    </w:p>
    <w:p w:rsidR="00F91D2A" w:rsidRPr="00F27C4D" w:rsidRDefault="00F91D2A" w:rsidP="00BB0A6D">
      <w:pPr>
        <w:tabs>
          <w:tab w:val="left" w:pos="900"/>
          <w:tab w:val="left" w:pos="1260"/>
        </w:tabs>
        <w:ind w:left="3600"/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Tanggal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457503">
        <w:rPr>
          <w:rFonts w:asciiTheme="majorHAnsi" w:hAnsiTheme="majorHAnsi"/>
          <w:color w:val="000000" w:themeColor="text1"/>
          <w:sz w:val="22"/>
          <w:szCs w:val="22"/>
          <w:lang w:val="en-US"/>
        </w:rPr>
        <w:t>19 November</w:t>
      </w:r>
      <w:r w:rsidR="00283FB9">
        <w:rPr>
          <w:rFonts w:asciiTheme="majorHAnsi" w:hAnsiTheme="majorHAnsi"/>
          <w:color w:val="000000" w:themeColor="text1"/>
          <w:sz w:val="22"/>
          <w:szCs w:val="22"/>
          <w:lang w:val="en-US"/>
        </w:rPr>
        <w:t xml:space="preserve"> 2014</w:t>
      </w:r>
      <w:bookmarkStart w:id="0" w:name="_GoBack"/>
      <w:bookmarkEnd w:id="0"/>
    </w:p>
    <w:p w:rsidR="00F91D2A" w:rsidRPr="00F27C4D" w:rsidRDefault="00F91D2A" w:rsidP="00F91D2A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lang w:val="id-ID"/>
        </w:rPr>
      </w:pPr>
      <w:r w:rsidRPr="00F27C4D">
        <w:rPr>
          <w:rFonts w:asciiTheme="majorHAnsi" w:hAnsiTheme="majorHAnsi"/>
          <w:b/>
          <w:lang w:val="id-ID"/>
        </w:rPr>
        <w:t>Rincian</w:t>
      </w:r>
      <w:r w:rsidR="005C729A">
        <w:rPr>
          <w:rFonts w:asciiTheme="majorHAnsi" w:hAnsiTheme="majorHAnsi"/>
          <w:b/>
          <w:lang w:val="id-ID"/>
        </w:rPr>
        <w:t xml:space="preserve"> </w:t>
      </w:r>
      <w:r w:rsidRPr="00F27C4D">
        <w:rPr>
          <w:rFonts w:asciiTheme="majorHAnsi" w:hAnsiTheme="majorHAnsi"/>
          <w:b/>
          <w:lang w:val="id-ID"/>
        </w:rPr>
        <w:t>Anggaran Biaya (RAB)</w:t>
      </w:r>
    </w:p>
    <w:p w:rsidR="00F91D2A" w:rsidRPr="00F27C4D" w:rsidRDefault="00F91D2A" w:rsidP="00F91D2A">
      <w:pPr>
        <w:tabs>
          <w:tab w:val="left" w:pos="900"/>
          <w:tab w:val="left" w:pos="1260"/>
        </w:tabs>
        <w:jc w:val="center"/>
        <w:rPr>
          <w:rFonts w:asciiTheme="majorHAnsi" w:hAnsiTheme="majorHAnsi"/>
          <w:b/>
          <w:sz w:val="14"/>
          <w:lang w:val="id-ID"/>
        </w:rPr>
      </w:pPr>
    </w:p>
    <w:p w:rsidR="00F91D2A" w:rsidRPr="00663586" w:rsidRDefault="00F91D2A" w:rsidP="006B3D5E">
      <w:pPr>
        <w:tabs>
          <w:tab w:val="left" w:pos="2127"/>
        </w:tabs>
        <w:ind w:left="2324" w:hanging="2324"/>
        <w:jc w:val="both"/>
        <w:rPr>
          <w:rFonts w:asciiTheme="majorHAnsi" w:hAnsiTheme="majorHAnsi" w:cstheme="minorHAnsi"/>
          <w:b/>
          <w:sz w:val="22"/>
          <w:szCs w:val="22"/>
          <w:lang w:val="en-US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Pekerjaan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="008568BD">
        <w:rPr>
          <w:rFonts w:asciiTheme="majorHAnsi" w:hAnsiTheme="majorHAnsi" w:cstheme="minorHAnsi"/>
          <w:b/>
          <w:sz w:val="22"/>
          <w:szCs w:val="22"/>
          <w:lang w:val="id-ID"/>
        </w:rPr>
        <w:t xml:space="preserve">Pengadaan </w:t>
      </w:r>
      <w:r w:rsidR="00AE7D4D">
        <w:rPr>
          <w:rFonts w:asciiTheme="majorHAnsi" w:hAnsiTheme="majorHAnsi" w:cstheme="minorHAnsi"/>
          <w:b/>
          <w:sz w:val="22"/>
          <w:szCs w:val="22"/>
          <w:lang w:val="id-ID"/>
        </w:rPr>
        <w:t>Meubelair Lab</w:t>
      </w:r>
    </w:p>
    <w:p w:rsidR="00F91D2A" w:rsidRPr="00F27C4D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>Lokasi</w:t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UIN Maulana Malik Ibrahim Malang</w:t>
      </w:r>
    </w:p>
    <w:p w:rsidR="00F91D2A" w:rsidRPr="00196D57" w:rsidRDefault="00F91D2A" w:rsidP="00B85DA7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F27C4D">
        <w:rPr>
          <w:rFonts w:asciiTheme="majorHAnsi" w:hAnsiTheme="majorHAnsi"/>
          <w:sz w:val="22"/>
          <w:szCs w:val="22"/>
          <w:lang w:val="id-ID"/>
        </w:rPr>
        <w:t xml:space="preserve">Tahun Anggaran </w:t>
      </w:r>
      <w:r w:rsidRPr="00F27C4D">
        <w:rPr>
          <w:rFonts w:asciiTheme="majorHAnsi" w:hAnsiTheme="majorHAnsi"/>
          <w:sz w:val="22"/>
          <w:szCs w:val="22"/>
          <w:lang w:val="id-ID"/>
        </w:rPr>
        <w:tab/>
        <w:t xml:space="preserve">: </w:t>
      </w:r>
      <w:r w:rsidRPr="00F27C4D">
        <w:rPr>
          <w:rFonts w:asciiTheme="majorHAnsi" w:hAnsiTheme="majorHAnsi"/>
          <w:b/>
          <w:sz w:val="22"/>
          <w:szCs w:val="22"/>
          <w:lang w:val="id-ID"/>
        </w:rPr>
        <w:t>201</w:t>
      </w:r>
      <w:r w:rsidR="00196D57">
        <w:rPr>
          <w:rFonts w:asciiTheme="majorHAnsi" w:hAnsiTheme="majorHAnsi"/>
          <w:b/>
          <w:sz w:val="22"/>
          <w:szCs w:val="22"/>
          <w:lang w:val="id-ID"/>
        </w:rPr>
        <w:t>4</w:t>
      </w:r>
    </w:p>
    <w:p w:rsidR="00F91D2A" w:rsidRDefault="00F91D2A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tbl>
      <w:tblPr>
        <w:tblW w:w="1000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2"/>
        <w:gridCol w:w="1581"/>
        <w:gridCol w:w="4215"/>
        <w:gridCol w:w="760"/>
        <w:gridCol w:w="1701"/>
        <w:gridCol w:w="1176"/>
      </w:tblGrid>
      <w:tr w:rsidR="00AE7D4D" w:rsidRPr="00297D77" w:rsidTr="00297D77">
        <w:trPr>
          <w:trHeight w:val="3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Nama Barang</w:t>
            </w:r>
          </w:p>
        </w:tc>
        <w:tc>
          <w:tcPr>
            <w:tcW w:w="4215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Spesifikasi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>Vol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Harga satuan (Rp)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AE7D4D" w:rsidRPr="00297D77" w:rsidRDefault="00AE7D4D" w:rsidP="004461D1">
            <w:pPr>
              <w:jc w:val="center"/>
              <w:rPr>
                <w:rFonts w:asciiTheme="majorHAnsi" w:hAnsiTheme="majorHAnsi" w:cs="Calibri"/>
                <w:b/>
                <w:bCs/>
                <w:color w:val="000000"/>
              </w:rPr>
            </w:pPr>
            <w:r w:rsidRPr="00297D77">
              <w:rPr>
                <w:rFonts w:asciiTheme="majorHAnsi" w:hAnsiTheme="majorHAnsi" w:cs="Calibri"/>
                <w:b/>
                <w:bCs/>
                <w:color w:val="000000"/>
                <w:sz w:val="22"/>
                <w:szCs w:val="22"/>
              </w:rPr>
              <w:t xml:space="preserve"> Jumlah (Rp) </w:t>
            </w:r>
          </w:p>
        </w:tc>
      </w:tr>
      <w:tr w:rsidR="00DD7CE1" w:rsidRPr="00297D77" w:rsidTr="00297D77">
        <w:trPr>
          <w:trHeight w:val="2631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Lemari arsip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297D77" w:rsidP="000E2DC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Bahan </w:t>
            </w:r>
            <w:r w:rsidR="00DD7CE1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: besi,</w:t>
            </w:r>
            <w:r w:rsidR="005C729A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tebal plat = ± 8 mm, </w:t>
            </w:r>
            <w:r w:rsidR="00DD7CE1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pintu : kaca, sliding door, ukuran : 90 x 45 x 183 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(toleransi </w:t>
            </w:r>
            <w:r w:rsidR="00CC287F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515620</wp:posOffset>
                  </wp:positionH>
                  <wp:positionV relativeFrom="paragraph">
                    <wp:posOffset>78740</wp:posOffset>
                  </wp:positionV>
                  <wp:extent cx="657225" cy="1295400"/>
                  <wp:effectExtent l="19050" t="0" r="9525" b="0"/>
                  <wp:wrapNone/>
                  <wp:docPr id="27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arga Lemari Besi VIP 602 | Lemari Sliding Ka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r="51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297D77">
        <w:trPr>
          <w:trHeight w:val="3425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Rak gudang besi tanpa baut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0E2DC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Bahan : Besi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Sistem knock down/bongkar pasang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Tidak menggunakan baut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Ukur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an P x L x T = 118 x 56 x 240 cm (toleransi </w:t>
            </w:r>
            <w:r w:rsidR="000E2DC7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Jumlah shelving : 5</w:t>
            </w:r>
          </w:p>
          <w:p w:rsidR="00DD7CE1" w:rsidRPr="00297D77" w:rsidRDefault="00DD7CE1" w:rsidP="00AE7D4D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509905</wp:posOffset>
                  </wp:positionH>
                  <wp:positionV relativeFrom="paragraph">
                    <wp:posOffset>59055</wp:posOffset>
                  </wp:positionV>
                  <wp:extent cx="676275" cy="1247775"/>
                  <wp:effectExtent l="19050" t="0" r="9525" b="0"/>
                  <wp:wrapNone/>
                  <wp:docPr id="28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http://3.bp.blogspot.com/-d1WG22mzry8/VFNOX40zyqI/AAAAAAAABNI/7zEZYdO7gT4/s1600/Rak%2BGudang%2BTanpa%2BBaut%2B%282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6016" t="7292" r="13281" b="4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0E2DC7">
        <w:trPr>
          <w:trHeight w:val="4004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Rak gudang shelf kayu (5 shelf)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297D77" w:rsidP="000E2DC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Type </w:t>
            </w:r>
            <w:r w:rsidR="00DD7CE1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: 5 shelf, bahan : tiang : besi, shelf : papan kayu, dimension : 86.5x35.5x183 cm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0E2DC7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  <w:r w:rsidR="00DD7CE1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, max.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DD7CE1"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load : 136kg/shelf</w:t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287020</wp:posOffset>
                  </wp:positionH>
                  <wp:positionV relativeFrom="paragraph">
                    <wp:posOffset>47625</wp:posOffset>
                  </wp:positionV>
                  <wp:extent cx="930910" cy="1609725"/>
                  <wp:effectExtent l="19050" t="0" r="2540" b="0"/>
                  <wp:wrapNone/>
                  <wp:docPr id="29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Rak Gudang Kayu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75896" t="120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297D77">
        <w:trPr>
          <w:trHeight w:val="282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Rak gudang shelf kayu (4 shelf)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0E2DC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Type : 4 shelf, bahan : tiang : besi, shelf : papan kayu, dimension : 180x60x160 cm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0E2DC7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, max.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load : 360kg/shelf</w:t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85090</wp:posOffset>
                  </wp:positionV>
                  <wp:extent cx="1028065" cy="1619885"/>
                  <wp:effectExtent l="19050" t="0" r="635" b="0"/>
                  <wp:wrapNone/>
                  <wp:docPr id="30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http://www.rajarakminimarket.com/wp-content/uploads/2014/08/Rak-Gudang-Kay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30126" r="439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1619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297D77">
        <w:trPr>
          <w:trHeight w:val="4166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A93A20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Brangcart Patient Complete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A93A20" w:rsidRDefault="00DD7CE1" w:rsidP="00297D77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Contruction : Stainless, Steel Pipe 1.2 mm, Iron As, Plate Elbow, sistem frame knockdown</w:t>
            </w: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Finishing : Polished</w:t>
            </w: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Dimension : 200 x 80 x 80 cm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CC287F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 xml:space="preserve">Accessories : 4″ Wheel, Infus Stand, Matres: foam cover vinyl, Oxygen Braket, Rectangular Waskom </w:t>
            </w: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790700" cy="1419225"/>
                  <wp:effectExtent l="19050" t="0" r="0" b="0"/>
                  <wp:docPr id="31" name="Picture 1" descr="http://alkessolution.com/wp-content/uploads/2013/09/Brangcart-Complete-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Picture 1" descr="http://alkessolution.com/wp-content/uploads/2013/09/Brangcart-Complete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19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297D77">
        <w:trPr>
          <w:trHeight w:val="21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Foot Step for patient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0E2DC7" w:rsidP="00381C91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Stainless </w:t>
            </w:r>
            <w:r w:rsidR="00DD7CE1"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steel pipe : 1.2mm, double step, rubber shoes, polished, dimension : 40x30x35 cm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CC287F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CC287F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</w:p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818610" cy="790575"/>
                  <wp:effectExtent l="19050" t="0" r="540" b="0"/>
                  <wp:docPr id="32" name="Picture 4" descr="http://image1.indotrading.com/co2913/productimages/p29037/361f452c-06a7-4987-9650-6a585dfb1b84t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http://image1.indotrading.com/co2913/productimages/p29037/361f452c-06a7-4987-9650-6a585dfb1b84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31714" t="12788" r="30946" b="511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61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297D77">
        <w:trPr>
          <w:trHeight w:val="210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Instrument Trolley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624B1F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Jumlah Shelf : 3, bahan : stainless steel, polished</w:t>
            </w:r>
            <w:r w:rsidR="002D0FC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, jumlah rak 3 susun (3 rak), ukuran : 42x62x80 cm (toleransi </w:t>
            </w:r>
            <w:r w:rsidR="002D0FC4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2D0FC4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624B1F">
              <w:rPr>
                <w:rFonts w:asciiTheme="majorHAnsi" w:hAnsiTheme="majorHAnsi" w:cs="Calibri"/>
                <w:color w:val="000000"/>
                <w:sz w:val="22"/>
                <w:szCs w:val="22"/>
              </w:rPr>
              <w:t>1</w:t>
            </w:r>
            <w:r w:rsidR="002D0FC4">
              <w:rPr>
                <w:rFonts w:asciiTheme="majorHAnsi" w:hAnsiTheme="majorHAnsi" w:cs="Calibri"/>
                <w:color w:val="000000"/>
                <w:sz w:val="22"/>
                <w:szCs w:val="22"/>
              </w:rPr>
              <w:t>0%)</w:t>
            </w:r>
          </w:p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219200" cy="984609"/>
                  <wp:effectExtent l="19050" t="0" r="0" b="0"/>
                  <wp:docPr id="33" name="Picture 5" descr="jual service trolley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Picture 3" descr="jual service trolley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846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</w:tr>
      <w:tr w:rsidR="00DD7CE1" w:rsidRPr="00297D77" w:rsidTr="000E2DC7">
        <w:trPr>
          <w:trHeight w:val="70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Kursi laboratorium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0E2DC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Model : Kursi Berkaki 4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Bahan : Kayu pejal Dudukan Diameter 30 cm, Tebal 30 mm. Finishing Melamin</w:t>
            </w: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br/>
              <w:t>Kaki 4, tinggi : 54 cm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0E2DC7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10%)</w:t>
            </w:r>
          </w:p>
          <w:p w:rsidR="00DD7CE1" w:rsidRPr="00297D77" w:rsidRDefault="00297D77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429895</wp:posOffset>
                  </wp:positionH>
                  <wp:positionV relativeFrom="paragraph">
                    <wp:posOffset>149860</wp:posOffset>
                  </wp:positionV>
                  <wp:extent cx="962025" cy="1079500"/>
                  <wp:effectExtent l="19050" t="0" r="9525" b="0"/>
                  <wp:wrapNone/>
                  <wp:docPr id="34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kursi kayu tanpa b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20939" r="254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297D77">
            <w:pPr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lastRenderedPageBreak/>
              <w:t>180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5C729A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7CE1" w:rsidRPr="00297D77" w:rsidTr="00297D77">
        <w:trPr>
          <w:trHeight w:val="2117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581" w:type="dxa"/>
            <w:shd w:val="clear" w:color="auto" w:fill="auto"/>
            <w:noWrap/>
            <w:vAlign w:val="center"/>
            <w:hideMark/>
          </w:tcPr>
          <w:p w:rsidR="00DD7CE1" w:rsidRPr="00A93A20" w:rsidRDefault="00DD7CE1" w:rsidP="00381C91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Meja kantor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0E2DC7">
            <w:pPr>
              <w:rPr>
                <w:rFonts w:asciiTheme="majorHAnsi" w:hAnsiTheme="majorHAnsi" w:cs="Calibri"/>
                <w:color w:val="000000"/>
              </w:rPr>
            </w:pP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Bahan multipleks</w:t>
            </w:r>
            <w:r w:rsidR="00F841A5">
              <w:rPr>
                <w:rFonts w:asciiTheme="majorHAnsi" w:hAnsiTheme="majorHAnsi" w:cs="Calibri"/>
                <w:color w:val="000000"/>
                <w:sz w:val="22"/>
                <w:szCs w:val="22"/>
              </w:rPr>
              <w:t>/partikel padat</w:t>
            </w: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>,</w:t>
            </w:r>
            <w:r w:rsidR="00F841A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(bias </w:t>
            </w:r>
            <w:r w:rsidR="00F841A5">
              <w:rPr>
                <w:rFonts w:asciiTheme="majorHAnsi" w:hAnsiTheme="majorHAnsi" w:cs="Calibri"/>
                <w:color w:val="000000"/>
                <w:sz w:val="22"/>
                <w:szCs w:val="22"/>
              </w:rPr>
              <w:t>dilapisi HPL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>)</w:t>
            </w:r>
            <w:r w:rsidR="00F841A5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, </w:t>
            </w:r>
            <w:r w:rsidRPr="00A93A20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ukuran 120 cm x 60 cm, tinggi kaki 75 cm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(toleransi </w:t>
            </w:r>
            <w:r w:rsidR="000E2DC7">
              <w:rPr>
                <w:rFonts w:ascii="Cambria" w:hAnsi="Cambria" w:cs="Calibri"/>
                <w:color w:val="000000"/>
                <w:sz w:val="22"/>
                <w:szCs w:val="22"/>
              </w:rPr>
              <w:t>±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20%)</w:t>
            </w:r>
          </w:p>
          <w:p w:rsidR="00DD7CE1" w:rsidRPr="00A93A20" w:rsidRDefault="00DD7CE1" w:rsidP="00297D77">
            <w:pPr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noProof/>
                <w:color w:val="000000"/>
                <w:sz w:val="22"/>
                <w:szCs w:val="22"/>
                <w:lang w:val="en-US"/>
              </w:rPr>
              <w:drawing>
                <wp:inline distT="0" distB="0" distL="0" distR="0">
                  <wp:extent cx="1000125" cy="1000125"/>
                  <wp:effectExtent l="19050" t="0" r="9525" b="0"/>
                  <wp:docPr id="35" name="Picture 6" descr="http://www.belifurniture.com/media/catalog/product/cache/1/base/380x/9df78eab33525d08d6e5fb8d27136e95/m/e/meja_extra_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http://www.belifurniture.com/media/catalog/product/cache/1/base/380x/9df78eab33525d08d6e5fb8d27136e95/m/e/meja_extra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5C729A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7CE1" w:rsidRPr="00297D77" w:rsidTr="00297D77">
        <w:trPr>
          <w:trHeight w:val="6938"/>
          <w:jc w:val="center"/>
        </w:trPr>
        <w:tc>
          <w:tcPr>
            <w:tcW w:w="572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1" w:type="dxa"/>
            <w:shd w:val="clear" w:color="auto" w:fill="auto"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Kursi kantor</w:t>
            </w:r>
          </w:p>
        </w:tc>
        <w:tc>
          <w:tcPr>
            <w:tcW w:w="4215" w:type="dxa"/>
            <w:shd w:val="clear" w:color="auto" w:fill="auto"/>
            <w:vAlign w:val="center"/>
            <w:hideMark/>
          </w:tcPr>
          <w:p w:rsidR="00DD7CE1" w:rsidRPr="00297D7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Secretary Chair</w:t>
            </w:r>
          </w:p>
          <w:p w:rsidR="00DD7CE1" w:rsidRPr="00297D7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Full fabric upholstery</w:t>
            </w:r>
          </w:p>
          <w:p w:rsidR="00DD7CE1" w:rsidRPr="00297D7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PP back &amp; seat shell</w:t>
            </w:r>
          </w:p>
          <w:p w:rsidR="00DD7CE1" w:rsidRPr="00297D7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Spring tension mechanism</w:t>
            </w:r>
          </w:p>
          <w:p w:rsidR="00DD7CE1" w:rsidRPr="000E2DC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PP chair base</w:t>
            </w:r>
          </w:p>
          <w:p w:rsidR="000E2DC7" w:rsidRPr="00297D77" w:rsidRDefault="006A68B7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>
              <w:rPr>
                <w:rFonts w:asciiTheme="majorHAnsi" w:hAnsiTheme="majorHAnsi" w:cs="Calibri"/>
                <w:color w:val="000000"/>
                <w:sz w:val="22"/>
                <w:szCs w:val="22"/>
              </w:rPr>
              <w:t>Ukuran 45x43x91 cm (toleransi 1</w:t>
            </w:r>
            <w:r w:rsidR="000E2DC7">
              <w:rPr>
                <w:rFonts w:asciiTheme="majorHAnsi" w:hAnsiTheme="majorHAnsi" w:cs="Calibri"/>
                <w:color w:val="000000"/>
                <w:sz w:val="22"/>
                <w:szCs w:val="22"/>
              </w:rPr>
              <w:t>0%)</w:t>
            </w:r>
          </w:p>
          <w:p w:rsidR="00DD7CE1" w:rsidRPr="00297D77" w:rsidRDefault="00DD7CE1" w:rsidP="00DD7CE1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line="245" w:lineRule="atLeast"/>
              <w:ind w:left="376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Colour optional</w:t>
            </w:r>
          </w:p>
          <w:p w:rsidR="00DD7CE1" w:rsidRPr="00297D77" w:rsidRDefault="00DD7CE1" w:rsidP="00DD7CE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439808" cy="1440000"/>
                  <wp:effectExtent l="19050" t="0" r="7992" b="0"/>
                  <wp:docPr id="38" name="Picture 4" descr="http://highpointoffice.com/wp-content/uploads/officechair-bk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highpointoffice.com/wp-content/uploads/officechair-bk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808" cy="144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CE1" w:rsidRPr="00297D77" w:rsidRDefault="00DD7CE1" w:rsidP="00DD7CE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  <w:p w:rsidR="00DD7CE1" w:rsidRPr="00297D77" w:rsidRDefault="00DD7CE1" w:rsidP="00DD7CE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1447391" cy="1404000"/>
                  <wp:effectExtent l="19050" t="0" r="409" b="0"/>
                  <wp:docPr id="37" name="Picture 1" descr="http://highpointoffice.com/wp-content/uploads/bk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ighpointoffice.com/wp-content/uploads/bk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391" cy="140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CE1" w:rsidRPr="00297D77" w:rsidRDefault="00DD7CE1" w:rsidP="00DD7CE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381C9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</w:p>
        </w:tc>
        <w:tc>
          <w:tcPr>
            <w:tcW w:w="1176" w:type="dxa"/>
            <w:shd w:val="clear" w:color="auto" w:fill="auto"/>
            <w:noWrap/>
            <w:vAlign w:val="center"/>
            <w:hideMark/>
          </w:tcPr>
          <w:p w:rsidR="00DD7CE1" w:rsidRPr="00297D77" w:rsidRDefault="005C729A" w:rsidP="004461D1">
            <w:pPr>
              <w:jc w:val="center"/>
              <w:rPr>
                <w:rFonts w:asciiTheme="majorHAnsi" w:hAnsiTheme="majorHAnsi" w:cs="Calibri"/>
                <w:color w:val="000000"/>
              </w:rPr>
            </w:pPr>
            <w:r w:rsidRPr="00297D77">
              <w:rPr>
                <w:rFonts w:asciiTheme="majorHAnsi" w:hAnsiTheme="majorHAnsi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DD7CE1" w:rsidRPr="00297D77" w:rsidTr="00297D77">
        <w:trPr>
          <w:trHeight w:val="297"/>
          <w:jc w:val="center"/>
        </w:trPr>
        <w:tc>
          <w:tcPr>
            <w:tcW w:w="10005" w:type="dxa"/>
            <w:gridSpan w:val="6"/>
            <w:shd w:val="clear" w:color="auto" w:fill="auto"/>
            <w:noWrap/>
            <w:vAlign w:val="center"/>
            <w:hideMark/>
          </w:tcPr>
          <w:p w:rsidR="00DD7CE1" w:rsidRPr="00297D77" w:rsidRDefault="00DD7CE1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97D77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Jumlah</w:t>
            </w:r>
          </w:p>
        </w:tc>
      </w:tr>
      <w:tr w:rsidR="00DD7CE1" w:rsidRPr="00297D77" w:rsidTr="00297D77">
        <w:trPr>
          <w:trHeight w:val="219"/>
          <w:jc w:val="center"/>
        </w:trPr>
        <w:tc>
          <w:tcPr>
            <w:tcW w:w="10005" w:type="dxa"/>
            <w:gridSpan w:val="6"/>
            <w:shd w:val="clear" w:color="auto" w:fill="auto"/>
            <w:noWrap/>
            <w:vAlign w:val="center"/>
          </w:tcPr>
          <w:p w:rsidR="00DD7CE1" w:rsidRPr="00297D77" w:rsidRDefault="00DD7CE1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97D77">
              <w:rPr>
                <w:rFonts w:asciiTheme="majorHAnsi" w:hAnsiTheme="majorHAnsi"/>
                <w:b/>
                <w:bCs/>
                <w:sz w:val="22"/>
                <w:szCs w:val="22"/>
                <w:lang w:val="id-ID"/>
              </w:rPr>
              <w:t>PPN 10 %</w:t>
            </w:r>
          </w:p>
        </w:tc>
      </w:tr>
      <w:tr w:rsidR="00DD7CE1" w:rsidRPr="00297D77" w:rsidTr="00297D77">
        <w:trPr>
          <w:trHeight w:val="255"/>
          <w:jc w:val="center"/>
        </w:trPr>
        <w:tc>
          <w:tcPr>
            <w:tcW w:w="10005" w:type="dxa"/>
            <w:gridSpan w:val="6"/>
            <w:shd w:val="clear" w:color="auto" w:fill="auto"/>
            <w:noWrap/>
            <w:vAlign w:val="center"/>
          </w:tcPr>
          <w:p w:rsidR="00DD7CE1" w:rsidRPr="00297D77" w:rsidRDefault="00DD7CE1" w:rsidP="004461D1">
            <w:pPr>
              <w:tabs>
                <w:tab w:val="left" w:pos="900"/>
                <w:tab w:val="left" w:pos="1260"/>
              </w:tabs>
              <w:rPr>
                <w:rFonts w:asciiTheme="majorHAnsi" w:hAnsiTheme="majorHAnsi"/>
                <w:lang w:val="id-ID"/>
              </w:rPr>
            </w:pPr>
            <w:r w:rsidRPr="00297D77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en-US"/>
              </w:rPr>
              <w:t>Jumlah</w:t>
            </w:r>
            <w:r w:rsidRPr="00297D77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 xml:space="preserve"> Biaya</w:t>
            </w:r>
          </w:p>
        </w:tc>
      </w:tr>
      <w:tr w:rsidR="00DD7CE1" w:rsidRPr="00297D77" w:rsidTr="00297D77">
        <w:trPr>
          <w:trHeight w:val="60"/>
          <w:jc w:val="center"/>
        </w:trPr>
        <w:tc>
          <w:tcPr>
            <w:tcW w:w="10005" w:type="dxa"/>
            <w:gridSpan w:val="6"/>
            <w:shd w:val="clear" w:color="auto" w:fill="auto"/>
            <w:noWrap/>
            <w:vAlign w:val="center"/>
          </w:tcPr>
          <w:p w:rsidR="00DD7CE1" w:rsidRPr="00297D77" w:rsidRDefault="00DD7CE1" w:rsidP="004461D1">
            <w:pPr>
              <w:rPr>
                <w:rFonts w:asciiTheme="majorHAnsi" w:hAnsiTheme="majorHAnsi" w:cs="Arial"/>
                <w:color w:val="000000"/>
                <w:lang w:val="id-ID"/>
              </w:rPr>
            </w:pPr>
            <w:r w:rsidRPr="00297D77">
              <w:rPr>
                <w:rFonts w:asciiTheme="majorHAnsi" w:hAnsiTheme="majorHAnsi" w:cs="Calibri"/>
                <w:b/>
                <w:color w:val="000000"/>
                <w:sz w:val="22"/>
                <w:szCs w:val="22"/>
                <w:lang w:val="id-ID"/>
              </w:rPr>
              <w:t>Terbilang</w:t>
            </w:r>
          </w:p>
        </w:tc>
      </w:tr>
    </w:tbl>
    <w:p w:rsidR="00AE7D4D" w:rsidRDefault="00AE7D4D" w:rsidP="00F91D2A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Theme="majorHAnsi" w:hAnsiTheme="majorHAnsi" w:cstheme="minorHAnsi"/>
          <w:lang w:val="en-US"/>
        </w:rPr>
      </w:pPr>
    </w:p>
    <w:p w:rsidR="006C3ADE" w:rsidRPr="00E57F46" w:rsidRDefault="006C3ADE" w:rsidP="006C3ADE">
      <w:pPr>
        <w:tabs>
          <w:tab w:val="left" w:pos="900"/>
          <w:tab w:val="left" w:pos="1260"/>
        </w:tabs>
        <w:rPr>
          <w:rFonts w:asciiTheme="majorHAnsi" w:hAnsiTheme="majorHAnsi"/>
          <w:b/>
          <w:sz w:val="22"/>
          <w:szCs w:val="22"/>
          <w:lang w:val="id-ID"/>
        </w:rPr>
      </w:pPr>
      <w:r w:rsidRPr="00E57F46">
        <w:rPr>
          <w:rFonts w:asciiTheme="majorHAnsi" w:hAnsiTheme="majorHAnsi"/>
          <w:b/>
          <w:sz w:val="22"/>
          <w:szCs w:val="22"/>
          <w:lang w:val="id-ID"/>
        </w:rPr>
        <w:t xml:space="preserve">NB : </w:t>
      </w:r>
    </w:p>
    <w:p w:rsidR="00A1062A" w:rsidRPr="00995A80" w:rsidRDefault="006C3ADE" w:rsidP="00995A80">
      <w:pPr>
        <w:tabs>
          <w:tab w:val="left" w:pos="900"/>
          <w:tab w:val="left" w:pos="1260"/>
        </w:tabs>
        <w:rPr>
          <w:rFonts w:asciiTheme="majorHAnsi" w:hAnsiTheme="majorHAnsi"/>
          <w:i/>
          <w:sz w:val="22"/>
          <w:szCs w:val="22"/>
          <w:lang w:val="id-ID"/>
        </w:rPr>
      </w:pPr>
      <w:r w:rsidRPr="00E57F46">
        <w:rPr>
          <w:rFonts w:asciiTheme="majorHAnsi" w:hAnsiTheme="majorHAnsi"/>
          <w:i/>
          <w:sz w:val="22"/>
          <w:szCs w:val="22"/>
          <w:lang w:val="id-ID"/>
        </w:rPr>
        <w:t xml:space="preserve">* </w:t>
      </w:r>
      <w:r w:rsidRPr="00E57F46">
        <w:rPr>
          <w:rFonts w:asciiTheme="majorHAnsi" w:hAnsiTheme="majorHAnsi" w:cstheme="minorHAnsi"/>
          <w:i/>
          <w:sz w:val="22"/>
          <w:szCs w:val="22"/>
          <w:lang w:val="id-ID"/>
        </w:rPr>
        <w:t>Mohon dicantumkan spesifikasi lengkap dan merek barang</w:t>
      </w:r>
    </w:p>
    <w:p w:rsidR="00F91D2A" w:rsidRPr="00F27C4D" w:rsidRDefault="005D009F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  <w:r>
        <w:rPr>
          <w:rFonts w:asciiTheme="majorHAnsi" w:hAnsiTheme="majorHAnsi"/>
          <w:lang w:val="id-ID"/>
        </w:rPr>
        <w:t>Pejabat Pembuat Komitmen</w:t>
      </w:r>
      <w:r w:rsidR="00F91D2A" w:rsidRPr="00F27C4D">
        <w:rPr>
          <w:rFonts w:asciiTheme="majorHAnsi" w:hAnsiTheme="majorHAnsi"/>
          <w:lang w:val="id-ID"/>
        </w:rPr>
        <w:t>,</w:t>
      </w: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id-ID"/>
        </w:rPr>
      </w:pPr>
    </w:p>
    <w:p w:rsidR="00F91D2A" w:rsidRPr="00F27C4D" w:rsidRDefault="00F91D2A" w:rsidP="00F91D2A">
      <w:pPr>
        <w:spacing w:before="120"/>
        <w:ind w:left="5040" w:firstLine="720"/>
        <w:rPr>
          <w:rFonts w:asciiTheme="majorHAnsi" w:hAnsiTheme="majorHAnsi"/>
          <w:lang w:val="en-US"/>
        </w:rPr>
      </w:pPr>
    </w:p>
    <w:p w:rsidR="00F91D2A" w:rsidRPr="00F27C4D" w:rsidRDefault="00F91D2A" w:rsidP="00F91D2A">
      <w:pPr>
        <w:jc w:val="right"/>
        <w:rPr>
          <w:rFonts w:asciiTheme="majorHAnsi" w:hAnsiTheme="majorHAnsi" w:cstheme="minorHAnsi"/>
          <w:lang w:val="id-ID"/>
        </w:rPr>
      </w:pPr>
    </w:p>
    <w:p w:rsidR="00196D57" w:rsidRPr="00F27C4D" w:rsidRDefault="00196D57" w:rsidP="00210D27">
      <w:pPr>
        <w:ind w:left="5760"/>
        <w:rPr>
          <w:rFonts w:asciiTheme="majorHAnsi" w:hAnsiTheme="majorHAnsi"/>
          <w:lang w:val="en-US"/>
        </w:rPr>
      </w:pPr>
      <w:r>
        <w:rPr>
          <w:rFonts w:asciiTheme="majorHAnsi" w:hAnsiTheme="majorHAnsi" w:cstheme="minorHAnsi"/>
          <w:color w:val="000000" w:themeColor="text1"/>
          <w:lang w:val="pt-BR"/>
        </w:rPr>
        <w:t>Dr. H. Sugeng Listyo Prabowo, M.Pd</w:t>
      </w:r>
      <w:r>
        <w:rPr>
          <w:rFonts w:asciiTheme="majorHAnsi" w:hAnsiTheme="majorHAnsi"/>
          <w:lang w:val="id-ID"/>
        </w:rPr>
        <w:t xml:space="preserve"> NIP </w:t>
      </w:r>
      <w:r>
        <w:rPr>
          <w:rFonts w:asciiTheme="majorHAnsi" w:hAnsiTheme="majorHAnsi" w:cstheme="minorHAnsi"/>
          <w:color w:val="000000" w:themeColor="text1"/>
          <w:lang w:val="sv-SE"/>
        </w:rPr>
        <w:t>19690526 200003 1 003</w:t>
      </w:r>
    </w:p>
    <w:sectPr w:rsidR="00196D57" w:rsidRPr="00F27C4D" w:rsidSect="003717F9">
      <w:pgSz w:w="12242" w:h="18722" w:code="258"/>
      <w:pgMar w:top="1440" w:right="132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05D"/>
    <w:multiLevelType w:val="hybridMultilevel"/>
    <w:tmpl w:val="21E84C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33EDD"/>
    <w:multiLevelType w:val="multilevel"/>
    <w:tmpl w:val="74623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13C32"/>
    <w:multiLevelType w:val="hybridMultilevel"/>
    <w:tmpl w:val="6EE825F2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B03CA"/>
    <w:multiLevelType w:val="multilevel"/>
    <w:tmpl w:val="2ADE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8B147F"/>
    <w:multiLevelType w:val="hybridMultilevel"/>
    <w:tmpl w:val="00CE3274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A293349"/>
    <w:multiLevelType w:val="hybridMultilevel"/>
    <w:tmpl w:val="29AE4302"/>
    <w:lvl w:ilvl="0" w:tplc="0421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6">
    <w:nsid w:val="41FA5908"/>
    <w:multiLevelType w:val="multilevel"/>
    <w:tmpl w:val="0D78F63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2827E5"/>
    <w:multiLevelType w:val="hybridMultilevel"/>
    <w:tmpl w:val="9C2A6096"/>
    <w:lvl w:ilvl="0" w:tplc="F220638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F27CD7"/>
    <w:multiLevelType w:val="hybridMultilevel"/>
    <w:tmpl w:val="3E1E7B98"/>
    <w:lvl w:ilvl="0" w:tplc="0421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50520D73"/>
    <w:multiLevelType w:val="hybridMultilevel"/>
    <w:tmpl w:val="39FCC1D4"/>
    <w:lvl w:ilvl="0" w:tplc="AB4E6670">
      <w:numFmt w:val="none"/>
      <w:lvlText w:val="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216A51"/>
    <w:multiLevelType w:val="multilevel"/>
    <w:tmpl w:val="4C1E96D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237D4D"/>
    <w:multiLevelType w:val="multilevel"/>
    <w:tmpl w:val="B2A2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1A46DA"/>
    <w:multiLevelType w:val="hybridMultilevel"/>
    <w:tmpl w:val="FB1AB320"/>
    <w:lvl w:ilvl="0" w:tplc="0421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2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91D2A"/>
    <w:rsid w:val="00007714"/>
    <w:rsid w:val="00024264"/>
    <w:rsid w:val="000D44CB"/>
    <w:rsid w:val="000E2DC7"/>
    <w:rsid w:val="00116C46"/>
    <w:rsid w:val="001358D5"/>
    <w:rsid w:val="00196D57"/>
    <w:rsid w:val="001A0A66"/>
    <w:rsid w:val="00210D27"/>
    <w:rsid w:val="002246A8"/>
    <w:rsid w:val="0024389A"/>
    <w:rsid w:val="002608CE"/>
    <w:rsid w:val="00283FB9"/>
    <w:rsid w:val="00297D77"/>
    <w:rsid w:val="002D09B7"/>
    <w:rsid w:val="002D0FC4"/>
    <w:rsid w:val="0035704E"/>
    <w:rsid w:val="00361445"/>
    <w:rsid w:val="003717F9"/>
    <w:rsid w:val="003915F6"/>
    <w:rsid w:val="00417895"/>
    <w:rsid w:val="004274B2"/>
    <w:rsid w:val="00457503"/>
    <w:rsid w:val="00472125"/>
    <w:rsid w:val="00474846"/>
    <w:rsid w:val="004A164D"/>
    <w:rsid w:val="004A6376"/>
    <w:rsid w:val="00577667"/>
    <w:rsid w:val="005C729A"/>
    <w:rsid w:val="005D009F"/>
    <w:rsid w:val="0061372D"/>
    <w:rsid w:val="00624B1F"/>
    <w:rsid w:val="006444BE"/>
    <w:rsid w:val="006573D1"/>
    <w:rsid w:val="00663586"/>
    <w:rsid w:val="00667619"/>
    <w:rsid w:val="006A68B7"/>
    <w:rsid w:val="006B3D5E"/>
    <w:rsid w:val="006C0CAE"/>
    <w:rsid w:val="006C126F"/>
    <w:rsid w:val="006C3ADE"/>
    <w:rsid w:val="007163E5"/>
    <w:rsid w:val="00721EA6"/>
    <w:rsid w:val="007437C5"/>
    <w:rsid w:val="0075600B"/>
    <w:rsid w:val="007627D1"/>
    <w:rsid w:val="00777E2E"/>
    <w:rsid w:val="007A0DA9"/>
    <w:rsid w:val="007D03BA"/>
    <w:rsid w:val="007F2A58"/>
    <w:rsid w:val="00800D81"/>
    <w:rsid w:val="00852129"/>
    <w:rsid w:val="008568BD"/>
    <w:rsid w:val="0088496F"/>
    <w:rsid w:val="008851C2"/>
    <w:rsid w:val="008E18C9"/>
    <w:rsid w:val="00924ECB"/>
    <w:rsid w:val="00927401"/>
    <w:rsid w:val="00955C54"/>
    <w:rsid w:val="00993421"/>
    <w:rsid w:val="00995A80"/>
    <w:rsid w:val="00A0037A"/>
    <w:rsid w:val="00A1062A"/>
    <w:rsid w:val="00A3584B"/>
    <w:rsid w:val="00A359BD"/>
    <w:rsid w:val="00A376C5"/>
    <w:rsid w:val="00A50033"/>
    <w:rsid w:val="00A50579"/>
    <w:rsid w:val="00A74295"/>
    <w:rsid w:val="00A93319"/>
    <w:rsid w:val="00A9781E"/>
    <w:rsid w:val="00AA1357"/>
    <w:rsid w:val="00AA197E"/>
    <w:rsid w:val="00AD5D92"/>
    <w:rsid w:val="00AE7D4D"/>
    <w:rsid w:val="00AF076F"/>
    <w:rsid w:val="00B53BC9"/>
    <w:rsid w:val="00B83A82"/>
    <w:rsid w:val="00B85DA7"/>
    <w:rsid w:val="00B90779"/>
    <w:rsid w:val="00B95281"/>
    <w:rsid w:val="00BB0A6D"/>
    <w:rsid w:val="00BC4EBB"/>
    <w:rsid w:val="00BD1C66"/>
    <w:rsid w:val="00BF3C2A"/>
    <w:rsid w:val="00C1297C"/>
    <w:rsid w:val="00C252E0"/>
    <w:rsid w:val="00C3261C"/>
    <w:rsid w:val="00C736DD"/>
    <w:rsid w:val="00CC2185"/>
    <w:rsid w:val="00CC287F"/>
    <w:rsid w:val="00CF4122"/>
    <w:rsid w:val="00D27349"/>
    <w:rsid w:val="00D95590"/>
    <w:rsid w:val="00DD7CE1"/>
    <w:rsid w:val="00E363F1"/>
    <w:rsid w:val="00E52E64"/>
    <w:rsid w:val="00E576EC"/>
    <w:rsid w:val="00E67A13"/>
    <w:rsid w:val="00ED7865"/>
    <w:rsid w:val="00F05CC6"/>
    <w:rsid w:val="00F33062"/>
    <w:rsid w:val="00F55E99"/>
    <w:rsid w:val="00F841A5"/>
    <w:rsid w:val="00F91D2A"/>
    <w:rsid w:val="00F94E43"/>
    <w:rsid w:val="00FA5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D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D27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semiHidden/>
    <w:unhideWhenUsed/>
    <w:rsid w:val="00DD7CE1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D2A"/>
    <w:pPr>
      <w:ind w:left="720"/>
    </w:pPr>
  </w:style>
  <w:style w:type="character" w:styleId="Hyperlink">
    <w:name w:val="Hyperlink"/>
    <w:basedOn w:val="DefaultParagraphFont"/>
    <w:rsid w:val="00F91D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5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8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p_uinmalang@kemenag.go.id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ulp@uin-malang.ac.id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uin-malang.ac.id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admin</dc:creator>
  <cp:lastModifiedBy>ULP UIN Malang</cp:lastModifiedBy>
  <cp:revision>21</cp:revision>
  <cp:lastPrinted>2014-11-12T07:56:00Z</cp:lastPrinted>
  <dcterms:created xsi:type="dcterms:W3CDTF">2014-11-12T07:08:00Z</dcterms:created>
  <dcterms:modified xsi:type="dcterms:W3CDTF">2014-11-19T07:05:00Z</dcterms:modified>
</cp:coreProperties>
</file>