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ayout w:type="fixed"/>
        <w:tblLook w:val="01E0" w:firstRow="1" w:lastRow="1" w:firstColumn="1" w:lastColumn="1" w:noHBand="0" w:noVBand="0"/>
      </w:tblPr>
      <w:tblGrid>
        <w:gridCol w:w="9348"/>
      </w:tblGrid>
      <w:tr w:rsidR="003717F9" w:rsidRPr="006D5A96" w:rsidTr="00B83A82">
        <w:trPr>
          <w:trHeight w:val="1449"/>
          <w:jc w:val="center"/>
        </w:trPr>
        <w:tc>
          <w:tcPr>
            <w:tcW w:w="9348" w:type="dxa"/>
            <w:shd w:val="clear" w:color="auto" w:fill="auto"/>
          </w:tcPr>
          <w:p w:rsidR="003717F9" w:rsidRPr="006D5A96" w:rsidRDefault="003717F9" w:rsidP="001634BE">
            <w:pPr>
              <w:jc w:val="center"/>
              <w:rPr>
                <w:rFonts w:asciiTheme="majorHAnsi" w:hAnsiTheme="majorHAnsi"/>
                <w:lang w:val="id-ID"/>
              </w:rPr>
            </w:pPr>
            <w:r w:rsidRPr="006D5A96">
              <w:rPr>
                <w:rFonts w:asciiTheme="majorHAnsi" w:hAnsiTheme="majorHAnsi"/>
                <w:noProof/>
                <w:sz w:val="22"/>
                <w:szCs w:val="22"/>
                <w:lang w:val="en-US"/>
              </w:rPr>
              <w:drawing>
                <wp:anchor distT="0" distB="0" distL="114300" distR="114300" simplePos="0" relativeHeight="251659264" behindDoc="1" locked="0" layoutInCell="1" allowOverlap="1" wp14:anchorId="165D51BB" wp14:editId="15153F10">
                  <wp:simplePos x="0" y="0"/>
                  <wp:positionH relativeFrom="column">
                    <wp:posOffset>-54610</wp:posOffset>
                  </wp:positionH>
                  <wp:positionV relativeFrom="paragraph">
                    <wp:posOffset>11430</wp:posOffset>
                  </wp:positionV>
                  <wp:extent cx="732155" cy="723900"/>
                  <wp:effectExtent l="19050" t="0" r="0" b="0"/>
                  <wp:wrapSquare wrapText="bothSides"/>
                  <wp:docPr id="8" name="Picture 3" descr="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IN MMI white"/>
                          <pic:cNvPicPr>
                            <a:picLocks noChangeAspect="1" noChangeArrowheads="1"/>
                          </pic:cNvPicPr>
                        </pic:nvPicPr>
                        <pic:blipFill>
                          <a:blip r:embed="rId6" cstate="print"/>
                          <a:srcRect/>
                          <a:stretch>
                            <a:fillRect/>
                          </a:stretch>
                        </pic:blipFill>
                        <pic:spPr bwMode="auto">
                          <a:xfrm>
                            <a:off x="0" y="0"/>
                            <a:ext cx="732155" cy="723900"/>
                          </a:xfrm>
                          <a:prstGeom prst="rect">
                            <a:avLst/>
                          </a:prstGeom>
                          <a:noFill/>
                        </pic:spPr>
                      </pic:pic>
                    </a:graphicData>
                  </a:graphic>
                </wp:anchor>
              </w:drawing>
            </w:r>
            <w:r w:rsidRPr="006D5A96">
              <w:rPr>
                <w:rFonts w:asciiTheme="majorHAnsi" w:hAnsiTheme="majorHAnsi"/>
                <w:sz w:val="22"/>
                <w:szCs w:val="22"/>
              </w:rPr>
              <w:t>KEMENTERIAN AGAMA</w:t>
            </w:r>
          </w:p>
          <w:p w:rsidR="003717F9" w:rsidRPr="006D5A96" w:rsidRDefault="003717F9" w:rsidP="001634BE">
            <w:pPr>
              <w:jc w:val="center"/>
              <w:rPr>
                <w:rFonts w:asciiTheme="majorHAnsi" w:hAnsiTheme="majorHAnsi"/>
                <w:b/>
              </w:rPr>
            </w:pPr>
            <w:r w:rsidRPr="006D5A96">
              <w:rPr>
                <w:rFonts w:asciiTheme="majorHAnsi" w:hAnsiTheme="majorHAnsi"/>
                <w:b/>
                <w:sz w:val="22"/>
                <w:szCs w:val="22"/>
              </w:rPr>
              <w:t>UNIVERSITAS ISLAM NEGERI MAULANA MALIK IBRAHIM MALANG</w:t>
            </w:r>
          </w:p>
          <w:p w:rsidR="003717F9" w:rsidRPr="006D5A96" w:rsidRDefault="003717F9" w:rsidP="001634BE">
            <w:pPr>
              <w:jc w:val="center"/>
              <w:rPr>
                <w:rFonts w:asciiTheme="majorHAnsi" w:hAnsiTheme="majorHAnsi"/>
              </w:rPr>
            </w:pPr>
            <w:r w:rsidRPr="006D5A96">
              <w:rPr>
                <w:rFonts w:asciiTheme="majorHAnsi" w:hAnsiTheme="majorHAnsi"/>
                <w:sz w:val="22"/>
                <w:szCs w:val="22"/>
              </w:rPr>
              <w:t xml:space="preserve">Jl. </w:t>
            </w:r>
            <w:proofErr w:type="spellStart"/>
            <w:r w:rsidRPr="006D5A96">
              <w:rPr>
                <w:rFonts w:asciiTheme="majorHAnsi" w:hAnsiTheme="majorHAnsi"/>
                <w:sz w:val="22"/>
                <w:szCs w:val="22"/>
              </w:rPr>
              <w:t>Gajayana</w:t>
            </w:r>
            <w:proofErr w:type="spellEnd"/>
            <w:r w:rsidRPr="006D5A96">
              <w:rPr>
                <w:rFonts w:asciiTheme="majorHAnsi" w:hAnsiTheme="majorHAnsi"/>
                <w:sz w:val="22"/>
                <w:szCs w:val="22"/>
              </w:rPr>
              <w:t xml:space="preserve"> No. 50 Malang 65144</w:t>
            </w:r>
            <w:proofErr w:type="gramStart"/>
            <w:r w:rsidRPr="006D5A96">
              <w:rPr>
                <w:rFonts w:asciiTheme="majorHAnsi" w:hAnsiTheme="majorHAnsi"/>
                <w:sz w:val="22"/>
                <w:szCs w:val="22"/>
              </w:rPr>
              <w:t xml:space="preserve">,  </w:t>
            </w:r>
            <w:proofErr w:type="spellStart"/>
            <w:r w:rsidRPr="006D5A96">
              <w:rPr>
                <w:rFonts w:asciiTheme="majorHAnsi" w:hAnsiTheme="majorHAnsi"/>
                <w:sz w:val="22"/>
                <w:szCs w:val="22"/>
              </w:rPr>
              <w:t>Telp</w:t>
            </w:r>
            <w:proofErr w:type="spellEnd"/>
            <w:proofErr w:type="gramEnd"/>
            <w:r w:rsidRPr="006D5A96">
              <w:rPr>
                <w:rFonts w:asciiTheme="majorHAnsi" w:hAnsiTheme="majorHAnsi"/>
                <w:sz w:val="22"/>
                <w:szCs w:val="22"/>
              </w:rPr>
              <w:t xml:space="preserve">. (0341) 551354, Fax. (0341) 572533 </w:t>
            </w:r>
          </w:p>
          <w:p w:rsidR="003717F9" w:rsidRPr="006D5A96" w:rsidRDefault="00711C84" w:rsidP="001634BE">
            <w:pPr>
              <w:jc w:val="center"/>
              <w:rPr>
                <w:rFonts w:asciiTheme="majorHAnsi" w:hAnsiTheme="majorHAnsi"/>
                <w:color w:val="000000" w:themeColor="text1"/>
              </w:rPr>
            </w:pPr>
            <w:r>
              <w:rPr>
                <w:rFonts w:asciiTheme="majorHAnsi" w:hAnsiTheme="majorHAnsi"/>
                <w:noProof/>
                <w:sz w:val="22"/>
                <w:szCs w:val="22"/>
                <w:lang w:val="en-US"/>
              </w:rPr>
              <w:pict>
                <v:line id="Line 2" o:spid="_x0000_s1026" style="position:absolute;left:0;text-align:left;z-index:251660288;visibility:visible" from="-68.15pt,26.95pt" to="400.7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eMpGgIAADQ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" strokeweight="3pt">
                  <v:stroke linestyle="thinThin"/>
                </v:line>
              </w:pict>
            </w:r>
            <w:r w:rsidR="003717F9" w:rsidRPr="006D5A96">
              <w:rPr>
                <w:rFonts w:asciiTheme="majorHAnsi" w:hAnsiTheme="majorHAnsi"/>
                <w:sz w:val="22"/>
                <w:szCs w:val="22"/>
              </w:rPr>
              <w:t xml:space="preserve">Website : </w:t>
            </w:r>
            <w:hyperlink r:id="rId7" w:history="1">
              <w:r w:rsidR="003717F9" w:rsidRPr="006D5A96">
                <w:rPr>
                  <w:rStyle w:val="Hyperlink"/>
                  <w:rFonts w:asciiTheme="majorHAnsi" w:hAnsiTheme="majorHAnsi"/>
                  <w:sz w:val="22"/>
                  <w:szCs w:val="22"/>
                </w:rPr>
                <w:t>www.uin-malang.ac.id</w:t>
              </w:r>
            </w:hyperlink>
            <w:r w:rsidR="003717F9" w:rsidRPr="006D5A96">
              <w:rPr>
                <w:rFonts w:asciiTheme="majorHAnsi" w:hAnsiTheme="majorHAnsi"/>
                <w:sz w:val="22"/>
                <w:szCs w:val="22"/>
              </w:rPr>
              <w:t xml:space="preserve"> E-mail : </w:t>
            </w:r>
            <w:r w:rsidR="003717F9" w:rsidRPr="006D5A96">
              <w:rPr>
                <w:rFonts w:asciiTheme="majorHAnsi" w:hAnsiTheme="majorHAnsi"/>
                <w:sz w:val="22"/>
                <w:szCs w:val="22"/>
                <w:u w:val="single"/>
              </w:rPr>
              <w:t>info@uin-malang.ac.id</w:t>
            </w:r>
          </w:p>
        </w:tc>
      </w:tr>
    </w:tbl>
    <w:p w:rsidR="003717F9" w:rsidRPr="006D5A96" w:rsidRDefault="003717F9" w:rsidP="00B80B11">
      <w:pPr>
        <w:tabs>
          <w:tab w:val="left" w:pos="900"/>
          <w:tab w:val="left" w:pos="1260"/>
        </w:tabs>
        <w:spacing w:before="240"/>
        <w:rPr>
          <w:rFonts w:asciiTheme="majorHAnsi" w:hAnsiTheme="majorHAnsi"/>
          <w:color w:val="000000" w:themeColor="text1"/>
          <w:sz w:val="22"/>
          <w:szCs w:val="22"/>
          <w:lang w:val="en-US"/>
        </w:rPr>
      </w:pPr>
      <w:r w:rsidRPr="006D5A96">
        <w:rPr>
          <w:rFonts w:asciiTheme="majorHAnsi" w:hAnsiTheme="majorHAnsi"/>
          <w:color w:val="000000" w:themeColor="text1"/>
          <w:sz w:val="22"/>
          <w:szCs w:val="22"/>
          <w:lang w:val="id-ID"/>
        </w:rPr>
        <w:t xml:space="preserve">Nomor </w:t>
      </w:r>
      <w:r w:rsidRPr="006D5A96">
        <w:rPr>
          <w:rFonts w:asciiTheme="majorHAnsi" w:hAnsiTheme="majorHAnsi"/>
          <w:color w:val="000000" w:themeColor="text1"/>
          <w:sz w:val="22"/>
          <w:szCs w:val="22"/>
          <w:lang w:val="id-ID"/>
        </w:rPr>
        <w:tab/>
      </w:r>
      <w:r w:rsidRPr="006D5A96">
        <w:rPr>
          <w:rFonts w:asciiTheme="majorHAnsi" w:hAnsiTheme="majorHAnsi"/>
          <w:color w:val="000000" w:themeColor="text1"/>
          <w:sz w:val="22"/>
          <w:szCs w:val="22"/>
          <w:lang w:val="id-ID"/>
        </w:rPr>
        <w:tab/>
        <w:t>:</w:t>
      </w:r>
      <w:r w:rsidR="00B53BC9" w:rsidRPr="006D5A96">
        <w:rPr>
          <w:rFonts w:asciiTheme="majorHAnsi" w:hAnsiTheme="majorHAnsi"/>
          <w:color w:val="000000" w:themeColor="text1"/>
          <w:sz w:val="22"/>
          <w:szCs w:val="22"/>
          <w:lang w:val="id-ID"/>
        </w:rPr>
        <w:t xml:space="preserve"> </w:t>
      </w:r>
      <w:r w:rsidR="00577667" w:rsidRPr="006D5A96">
        <w:rPr>
          <w:rFonts w:asciiTheme="majorHAnsi" w:hAnsiTheme="majorHAnsi"/>
          <w:sz w:val="22"/>
          <w:szCs w:val="22"/>
          <w:lang w:val="id-ID"/>
        </w:rPr>
        <w:t>Un.03/</w:t>
      </w:r>
      <w:r w:rsidR="00B80B11" w:rsidRPr="006D5A96">
        <w:rPr>
          <w:rFonts w:asciiTheme="majorHAnsi" w:hAnsiTheme="majorHAnsi"/>
          <w:sz w:val="22"/>
          <w:szCs w:val="22"/>
          <w:lang w:val="id-ID"/>
        </w:rPr>
        <w:t>KS.01.7</w:t>
      </w:r>
      <w:r w:rsidR="00577667" w:rsidRPr="006D5A96">
        <w:rPr>
          <w:rFonts w:asciiTheme="majorHAnsi" w:hAnsiTheme="majorHAnsi"/>
          <w:sz w:val="22"/>
          <w:szCs w:val="22"/>
          <w:lang w:val="id-ID"/>
        </w:rPr>
        <w:t>/</w:t>
      </w:r>
      <w:r w:rsidR="00E2451C" w:rsidRPr="006D5A96">
        <w:rPr>
          <w:rFonts w:asciiTheme="majorHAnsi" w:hAnsiTheme="majorHAnsi"/>
          <w:sz w:val="22"/>
          <w:szCs w:val="22"/>
          <w:lang w:val="id-ID"/>
        </w:rPr>
        <w:t>521</w:t>
      </w:r>
      <w:r w:rsidR="00577667" w:rsidRPr="006D5A96">
        <w:rPr>
          <w:rFonts w:asciiTheme="majorHAnsi" w:hAnsiTheme="majorHAnsi"/>
          <w:sz w:val="22"/>
          <w:szCs w:val="22"/>
          <w:lang w:val="id-ID"/>
        </w:rPr>
        <w:t>/</w:t>
      </w:r>
      <w:r w:rsidR="00B80B11" w:rsidRPr="006D5A96">
        <w:rPr>
          <w:rFonts w:asciiTheme="majorHAnsi" w:hAnsiTheme="majorHAnsi"/>
          <w:sz w:val="22"/>
          <w:szCs w:val="22"/>
          <w:lang w:val="id-ID"/>
        </w:rPr>
        <w:t>2015</w:t>
      </w:r>
      <w:r w:rsidRPr="006D5A96">
        <w:rPr>
          <w:rFonts w:asciiTheme="majorHAnsi" w:hAnsiTheme="majorHAnsi"/>
          <w:sz w:val="22"/>
          <w:szCs w:val="22"/>
          <w:lang w:val="en-US"/>
        </w:rPr>
        <w:tab/>
      </w:r>
      <w:r w:rsidRPr="006D5A96">
        <w:rPr>
          <w:rFonts w:asciiTheme="majorHAnsi" w:hAnsiTheme="majorHAnsi"/>
          <w:color w:val="000000" w:themeColor="text1"/>
          <w:sz w:val="22"/>
          <w:szCs w:val="22"/>
          <w:lang w:val="id-ID"/>
        </w:rPr>
        <w:tab/>
      </w:r>
      <w:r w:rsidRPr="006D5A96">
        <w:rPr>
          <w:rFonts w:asciiTheme="majorHAnsi" w:hAnsiTheme="majorHAnsi"/>
          <w:color w:val="000000" w:themeColor="text1"/>
          <w:sz w:val="22"/>
          <w:szCs w:val="22"/>
          <w:lang w:val="id-ID"/>
        </w:rPr>
        <w:tab/>
      </w:r>
      <w:r w:rsidRPr="006D5A96">
        <w:rPr>
          <w:rFonts w:asciiTheme="majorHAnsi" w:hAnsiTheme="majorHAnsi"/>
          <w:color w:val="000000" w:themeColor="text1"/>
          <w:sz w:val="22"/>
          <w:szCs w:val="22"/>
          <w:lang w:val="id-ID"/>
        </w:rPr>
        <w:tab/>
      </w:r>
      <w:r w:rsidR="00283FB9" w:rsidRPr="006D5A96">
        <w:rPr>
          <w:rFonts w:asciiTheme="majorHAnsi" w:hAnsiTheme="majorHAnsi"/>
          <w:color w:val="000000" w:themeColor="text1"/>
          <w:sz w:val="22"/>
          <w:szCs w:val="22"/>
          <w:lang w:val="id-ID"/>
        </w:rPr>
        <w:tab/>
      </w:r>
      <w:r w:rsidR="00B80B11" w:rsidRPr="006D5A96">
        <w:rPr>
          <w:rFonts w:asciiTheme="majorHAnsi" w:hAnsiTheme="majorHAnsi"/>
          <w:color w:val="000000" w:themeColor="text1"/>
          <w:sz w:val="22"/>
          <w:szCs w:val="22"/>
          <w:lang w:val="en-US"/>
        </w:rPr>
        <w:t xml:space="preserve">09 </w:t>
      </w:r>
      <w:proofErr w:type="spellStart"/>
      <w:r w:rsidR="00B80B11" w:rsidRPr="006D5A96">
        <w:rPr>
          <w:rFonts w:asciiTheme="majorHAnsi" w:hAnsiTheme="majorHAnsi"/>
          <w:color w:val="000000" w:themeColor="text1"/>
          <w:sz w:val="22"/>
          <w:szCs w:val="22"/>
          <w:lang w:val="en-US"/>
        </w:rPr>
        <w:t>Februari</w:t>
      </w:r>
      <w:proofErr w:type="spellEnd"/>
      <w:r w:rsidR="00283FB9" w:rsidRPr="006D5A96">
        <w:rPr>
          <w:rFonts w:asciiTheme="majorHAnsi" w:hAnsiTheme="majorHAnsi"/>
          <w:color w:val="000000" w:themeColor="text1"/>
          <w:sz w:val="22"/>
          <w:szCs w:val="22"/>
          <w:lang w:val="en-US"/>
        </w:rPr>
        <w:t xml:space="preserve"> </w:t>
      </w:r>
      <w:r w:rsidR="00B80B11" w:rsidRPr="006D5A96">
        <w:rPr>
          <w:rFonts w:asciiTheme="majorHAnsi" w:hAnsiTheme="majorHAnsi"/>
          <w:color w:val="000000" w:themeColor="text1"/>
          <w:sz w:val="22"/>
          <w:szCs w:val="22"/>
          <w:lang w:val="en-US"/>
        </w:rPr>
        <w:t>2015</w:t>
      </w:r>
    </w:p>
    <w:p w:rsidR="003717F9" w:rsidRPr="006D5A96" w:rsidRDefault="003717F9" w:rsidP="003717F9">
      <w:pPr>
        <w:tabs>
          <w:tab w:val="left" w:pos="900"/>
          <w:tab w:val="left" w:pos="1260"/>
        </w:tabs>
        <w:rPr>
          <w:rFonts w:asciiTheme="majorHAnsi" w:hAnsiTheme="majorHAnsi"/>
          <w:color w:val="000000" w:themeColor="text1"/>
          <w:sz w:val="22"/>
          <w:szCs w:val="22"/>
          <w:lang w:val="id-ID"/>
        </w:rPr>
      </w:pPr>
      <w:r w:rsidRPr="006D5A96">
        <w:rPr>
          <w:rFonts w:asciiTheme="majorHAnsi" w:hAnsiTheme="majorHAnsi"/>
          <w:color w:val="000000" w:themeColor="text1"/>
          <w:sz w:val="22"/>
          <w:szCs w:val="22"/>
          <w:lang w:val="id-ID"/>
        </w:rPr>
        <w:t xml:space="preserve">Lampiran </w:t>
      </w:r>
      <w:r w:rsidRPr="006D5A96">
        <w:rPr>
          <w:rFonts w:asciiTheme="majorHAnsi" w:hAnsiTheme="majorHAnsi"/>
          <w:color w:val="000000" w:themeColor="text1"/>
          <w:sz w:val="22"/>
          <w:szCs w:val="22"/>
          <w:lang w:val="id-ID"/>
        </w:rPr>
        <w:tab/>
        <w:t>:  1 (satu) bendel</w:t>
      </w:r>
    </w:p>
    <w:p w:rsidR="003717F9" w:rsidRPr="006D5A96" w:rsidRDefault="003717F9" w:rsidP="003717F9">
      <w:pPr>
        <w:tabs>
          <w:tab w:val="left" w:pos="900"/>
          <w:tab w:val="left" w:pos="1260"/>
        </w:tabs>
        <w:rPr>
          <w:rFonts w:asciiTheme="majorHAnsi" w:hAnsiTheme="majorHAnsi"/>
          <w:sz w:val="22"/>
          <w:szCs w:val="22"/>
          <w:lang w:val="id-ID"/>
        </w:rPr>
      </w:pPr>
      <w:r w:rsidRPr="006D5A96">
        <w:rPr>
          <w:rFonts w:asciiTheme="majorHAnsi" w:hAnsiTheme="majorHAnsi"/>
          <w:sz w:val="22"/>
          <w:szCs w:val="22"/>
          <w:lang w:val="id-ID"/>
        </w:rPr>
        <w:t xml:space="preserve">Perihal </w:t>
      </w:r>
      <w:r w:rsidRPr="006D5A96">
        <w:rPr>
          <w:rFonts w:asciiTheme="majorHAnsi" w:hAnsiTheme="majorHAnsi"/>
          <w:sz w:val="22"/>
          <w:szCs w:val="22"/>
          <w:lang w:val="id-ID"/>
        </w:rPr>
        <w:tab/>
      </w:r>
      <w:r w:rsidRPr="006D5A96">
        <w:rPr>
          <w:rFonts w:asciiTheme="majorHAnsi" w:hAnsiTheme="majorHAnsi"/>
          <w:sz w:val="22"/>
          <w:szCs w:val="22"/>
          <w:lang w:val="id-ID"/>
        </w:rPr>
        <w:tab/>
        <w:t xml:space="preserve">:  </w:t>
      </w:r>
      <w:r w:rsidRPr="006D5A96">
        <w:rPr>
          <w:rFonts w:asciiTheme="majorHAnsi" w:hAnsiTheme="majorHAnsi"/>
          <w:b/>
          <w:sz w:val="22"/>
          <w:szCs w:val="22"/>
          <w:lang w:val="id-ID"/>
        </w:rPr>
        <w:t xml:space="preserve">Permintaan Informasi </w:t>
      </w:r>
      <w:r w:rsidR="00B80B11" w:rsidRPr="006D5A96">
        <w:rPr>
          <w:rFonts w:asciiTheme="majorHAnsi" w:hAnsiTheme="majorHAnsi"/>
          <w:b/>
          <w:sz w:val="22"/>
          <w:szCs w:val="22"/>
          <w:lang w:val="id-ID"/>
        </w:rPr>
        <w:t>Harga Jasa</w:t>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p>
    <w:p w:rsidR="003717F9" w:rsidRPr="006D5A96" w:rsidRDefault="003717F9" w:rsidP="003717F9">
      <w:pPr>
        <w:tabs>
          <w:tab w:val="left" w:pos="900"/>
          <w:tab w:val="left" w:pos="1260"/>
        </w:tabs>
        <w:rPr>
          <w:rFonts w:asciiTheme="majorHAnsi" w:hAnsiTheme="majorHAnsi"/>
          <w:sz w:val="22"/>
          <w:szCs w:val="22"/>
          <w:lang w:val="id-ID"/>
        </w:rPr>
      </w:pPr>
    </w:p>
    <w:p w:rsidR="003717F9" w:rsidRPr="006D5A96" w:rsidRDefault="003717F9" w:rsidP="003717F9">
      <w:pPr>
        <w:tabs>
          <w:tab w:val="left" w:pos="900"/>
          <w:tab w:val="left" w:pos="1260"/>
        </w:tabs>
        <w:spacing w:before="240"/>
        <w:rPr>
          <w:rFonts w:asciiTheme="majorHAnsi" w:hAnsiTheme="majorHAnsi"/>
          <w:sz w:val="22"/>
          <w:szCs w:val="22"/>
          <w:lang w:val="id-ID"/>
        </w:rPr>
      </w:pPr>
      <w:r w:rsidRPr="006D5A96">
        <w:rPr>
          <w:rFonts w:asciiTheme="majorHAnsi" w:hAnsiTheme="majorHAnsi"/>
          <w:sz w:val="22"/>
          <w:szCs w:val="22"/>
          <w:lang w:val="id-ID"/>
        </w:rPr>
        <w:tab/>
      </w:r>
      <w:r w:rsidRPr="006D5A96">
        <w:rPr>
          <w:rFonts w:asciiTheme="majorHAnsi" w:hAnsiTheme="majorHAnsi"/>
          <w:sz w:val="22"/>
          <w:szCs w:val="22"/>
          <w:lang w:val="id-ID"/>
        </w:rPr>
        <w:tab/>
        <w:t xml:space="preserve">Kepada Yth. </w:t>
      </w:r>
    </w:p>
    <w:p w:rsidR="003717F9" w:rsidRPr="006D5A96" w:rsidRDefault="003717F9" w:rsidP="003717F9">
      <w:pPr>
        <w:ind w:left="1276"/>
        <w:rPr>
          <w:rFonts w:asciiTheme="majorHAnsi" w:hAnsiTheme="majorHAnsi"/>
          <w:sz w:val="22"/>
          <w:szCs w:val="22"/>
          <w:lang w:val="id-ID"/>
        </w:rPr>
      </w:pPr>
      <w:r w:rsidRPr="006D5A96">
        <w:rPr>
          <w:rFonts w:asciiTheme="majorHAnsi" w:hAnsiTheme="majorHAnsi"/>
          <w:sz w:val="22"/>
          <w:szCs w:val="22"/>
          <w:lang w:val="id-ID"/>
        </w:rPr>
        <w:t>............................................................................................</w:t>
      </w:r>
    </w:p>
    <w:p w:rsidR="003717F9" w:rsidRPr="006D5A96" w:rsidRDefault="003717F9" w:rsidP="003717F9">
      <w:pPr>
        <w:ind w:left="1276"/>
        <w:rPr>
          <w:rFonts w:asciiTheme="majorHAnsi" w:hAnsiTheme="majorHAnsi"/>
          <w:sz w:val="22"/>
          <w:szCs w:val="22"/>
          <w:lang w:val="id-ID"/>
        </w:rPr>
      </w:pPr>
      <w:proofErr w:type="gramStart"/>
      <w:r w:rsidRPr="006D5A96">
        <w:rPr>
          <w:rFonts w:asciiTheme="majorHAnsi" w:hAnsiTheme="majorHAnsi"/>
          <w:sz w:val="22"/>
          <w:szCs w:val="22"/>
        </w:rPr>
        <w:t>d</w:t>
      </w:r>
      <w:r w:rsidRPr="006D5A96">
        <w:rPr>
          <w:rFonts w:asciiTheme="majorHAnsi" w:hAnsiTheme="majorHAnsi"/>
          <w:sz w:val="22"/>
          <w:szCs w:val="22"/>
          <w:lang w:val="id-ID"/>
        </w:rPr>
        <w:t>i</w:t>
      </w:r>
      <w:proofErr w:type="gramEnd"/>
    </w:p>
    <w:p w:rsidR="003717F9" w:rsidRPr="006D5A96" w:rsidRDefault="003717F9" w:rsidP="003717F9">
      <w:pPr>
        <w:ind w:left="1996" w:firstLine="164"/>
        <w:rPr>
          <w:rFonts w:asciiTheme="majorHAnsi" w:hAnsiTheme="majorHAnsi"/>
          <w:sz w:val="22"/>
          <w:szCs w:val="22"/>
          <w:lang w:val="id-ID"/>
        </w:rPr>
      </w:pPr>
      <w:r w:rsidRPr="006D5A96">
        <w:rPr>
          <w:rFonts w:asciiTheme="majorHAnsi" w:hAnsiTheme="majorHAnsi"/>
          <w:color w:val="FFFFFF" w:themeColor="background1"/>
          <w:sz w:val="22"/>
          <w:szCs w:val="22"/>
          <w:lang w:val="id-ID"/>
        </w:rPr>
        <w:t>‘</w:t>
      </w:r>
      <w:r w:rsidRPr="006D5A96">
        <w:rPr>
          <w:rFonts w:asciiTheme="majorHAnsi" w:hAnsiTheme="majorHAnsi"/>
          <w:sz w:val="22"/>
          <w:szCs w:val="22"/>
          <w:lang w:val="id-ID"/>
        </w:rPr>
        <w:t xml:space="preserve">- T e m p a t – </w:t>
      </w:r>
    </w:p>
    <w:p w:rsidR="00F91D2A" w:rsidRPr="006D5A96" w:rsidRDefault="00F91D2A" w:rsidP="00F91D2A">
      <w:pPr>
        <w:ind w:left="1996" w:firstLine="164"/>
        <w:rPr>
          <w:rFonts w:asciiTheme="majorHAnsi" w:hAnsiTheme="majorHAnsi"/>
          <w:sz w:val="22"/>
          <w:szCs w:val="22"/>
          <w:lang w:val="id-ID"/>
        </w:rPr>
      </w:pPr>
    </w:p>
    <w:p w:rsidR="00F91D2A" w:rsidRPr="006D5A96" w:rsidRDefault="00F91D2A" w:rsidP="00F91D2A">
      <w:pPr>
        <w:rPr>
          <w:rFonts w:asciiTheme="majorHAnsi" w:hAnsiTheme="majorHAnsi"/>
          <w:sz w:val="22"/>
          <w:szCs w:val="22"/>
          <w:lang w:val="id-ID"/>
        </w:rPr>
      </w:pPr>
    </w:p>
    <w:p w:rsidR="00F91D2A" w:rsidRPr="006D5A96" w:rsidRDefault="00F91D2A" w:rsidP="00F91D2A">
      <w:pPr>
        <w:rPr>
          <w:rFonts w:asciiTheme="majorHAnsi" w:hAnsiTheme="majorHAnsi"/>
          <w:lang w:val="id-ID"/>
        </w:rPr>
      </w:pPr>
      <w:r w:rsidRPr="006D5A96">
        <w:rPr>
          <w:rFonts w:asciiTheme="majorHAnsi" w:hAnsiTheme="majorHAnsi"/>
          <w:lang w:val="id-ID"/>
        </w:rPr>
        <w:t>Dengan hormat,</w:t>
      </w:r>
    </w:p>
    <w:p w:rsidR="00F91D2A" w:rsidRPr="006D5A96" w:rsidRDefault="00F91D2A" w:rsidP="00270425">
      <w:pPr>
        <w:spacing w:before="120"/>
        <w:jc w:val="both"/>
        <w:rPr>
          <w:rFonts w:asciiTheme="majorHAnsi" w:hAnsiTheme="majorHAnsi"/>
          <w:lang w:val="id-ID"/>
        </w:rPr>
      </w:pPr>
      <w:r w:rsidRPr="006D5A96">
        <w:rPr>
          <w:rFonts w:asciiTheme="majorHAnsi" w:hAnsiTheme="majorHAnsi"/>
          <w:lang w:val="id-ID"/>
        </w:rPr>
        <w:t>Sehubungan rencana realisasi pelaksanaan pekerjaan</w:t>
      </w:r>
      <w:r w:rsidR="00270425" w:rsidRPr="006D5A96">
        <w:rPr>
          <w:rFonts w:asciiTheme="majorHAnsi" w:hAnsiTheme="majorHAnsi"/>
          <w:b/>
          <w:i/>
          <w:lang w:val="id-ID"/>
        </w:rPr>
        <w:t xml:space="preserve"> </w:t>
      </w:r>
      <w:r w:rsidR="003C4CF9" w:rsidRPr="006D5A96">
        <w:rPr>
          <w:rFonts w:asciiTheme="majorHAnsi" w:hAnsiTheme="majorHAnsi" w:cstheme="minorHAnsi"/>
          <w:b/>
          <w:i/>
          <w:iCs/>
          <w:sz w:val="22"/>
          <w:szCs w:val="22"/>
          <w:lang w:val="id-ID"/>
        </w:rPr>
        <w:t>Sewa Mesin Fotokopi Digital</w:t>
      </w:r>
      <w:r w:rsidR="00BC4EBB" w:rsidRPr="006D5A96">
        <w:rPr>
          <w:rFonts w:asciiTheme="majorHAnsi" w:hAnsiTheme="majorHAnsi" w:cstheme="minorHAnsi"/>
          <w:b/>
          <w:i/>
          <w:iCs/>
          <w:sz w:val="22"/>
          <w:szCs w:val="22"/>
          <w:lang w:val="en-US"/>
        </w:rPr>
        <w:t xml:space="preserve"> </w:t>
      </w:r>
      <w:r w:rsidRPr="006D5A96">
        <w:rPr>
          <w:rFonts w:asciiTheme="majorHAnsi" w:hAnsiTheme="majorHAnsi"/>
          <w:b/>
          <w:i/>
          <w:lang w:val="id-ID"/>
        </w:rPr>
        <w:t xml:space="preserve">di UIN Maulana Malik Ibrahim Malang, </w:t>
      </w:r>
      <w:r w:rsidRPr="006D5A96">
        <w:rPr>
          <w:rFonts w:asciiTheme="majorHAnsi" w:hAnsiTheme="majorHAnsi"/>
          <w:lang w:val="id-ID"/>
        </w:rPr>
        <w:t xml:space="preserve">bersama ini kami bermaksud agar perusahaan saudara memberikan informasi tentang </w:t>
      </w:r>
      <w:r w:rsidR="00B80B11" w:rsidRPr="006D5A96">
        <w:rPr>
          <w:rFonts w:asciiTheme="majorHAnsi" w:hAnsiTheme="majorHAnsi"/>
          <w:lang w:val="id-ID"/>
        </w:rPr>
        <w:t>Harga Jasa</w:t>
      </w:r>
      <w:r w:rsidRPr="006D5A96">
        <w:rPr>
          <w:rFonts w:asciiTheme="majorHAnsi" w:hAnsiTheme="majorHAnsi"/>
          <w:lang w:val="id-ID"/>
        </w:rPr>
        <w:t xml:space="preserve"> sesuai dengan Rencana Anggaran Biaya (RAB) yang kami lampirkan dalam surat ini.</w:t>
      </w:r>
    </w:p>
    <w:p w:rsidR="00B85DA7" w:rsidRPr="006D5A96" w:rsidRDefault="00B85DA7" w:rsidP="00B85DA7">
      <w:pPr>
        <w:spacing w:before="120"/>
        <w:jc w:val="both"/>
        <w:rPr>
          <w:rFonts w:asciiTheme="majorHAnsi" w:hAnsiTheme="majorHAnsi"/>
          <w:lang w:val="id-ID"/>
        </w:rPr>
      </w:pPr>
      <w:r w:rsidRPr="006D5A96">
        <w:rPr>
          <w:rFonts w:asciiTheme="majorHAnsi" w:hAnsiTheme="majorHAnsi"/>
          <w:lang w:val="id-ID"/>
        </w:rPr>
        <w:t>Apabila informasi harga yang saudara berikan sesuai dan kami nilai wajar, maka kami akan memberi kesempatan perusahaan saudara untuk membuat penawaran terhadap pekerjaaan tersebut.</w:t>
      </w:r>
    </w:p>
    <w:p w:rsidR="00F91D2A" w:rsidRPr="006D5A96" w:rsidRDefault="00F91D2A" w:rsidP="00F91D2A">
      <w:pPr>
        <w:spacing w:before="120"/>
        <w:rPr>
          <w:rFonts w:asciiTheme="majorHAnsi" w:hAnsiTheme="majorHAnsi"/>
          <w:lang w:val="id-ID"/>
        </w:rPr>
      </w:pPr>
      <w:r w:rsidRPr="006D5A96">
        <w:rPr>
          <w:rFonts w:asciiTheme="majorHAnsi" w:hAnsiTheme="majorHAnsi"/>
          <w:lang w:val="id-ID"/>
        </w:rPr>
        <w:t>Kami harap data barang dapat kami terima paling lambat pada :</w:t>
      </w:r>
    </w:p>
    <w:p w:rsidR="00F91D2A" w:rsidRPr="006D5A96" w:rsidRDefault="00F91D2A" w:rsidP="00711C84">
      <w:pPr>
        <w:spacing w:before="120"/>
        <w:rPr>
          <w:rFonts w:asciiTheme="majorHAnsi" w:hAnsiTheme="majorHAnsi"/>
          <w:lang w:val="en-US"/>
        </w:rPr>
      </w:pPr>
      <w:r w:rsidRPr="006D5A96">
        <w:rPr>
          <w:rFonts w:asciiTheme="majorHAnsi" w:hAnsiTheme="majorHAnsi"/>
          <w:lang w:val="id-ID"/>
        </w:rPr>
        <w:t>Hari</w:t>
      </w:r>
      <w:r w:rsidRPr="006D5A96">
        <w:rPr>
          <w:rFonts w:asciiTheme="majorHAnsi" w:hAnsiTheme="majorHAnsi"/>
          <w:lang w:val="id-ID"/>
        </w:rPr>
        <w:tab/>
      </w:r>
      <w:r w:rsidRPr="006D5A96">
        <w:rPr>
          <w:rFonts w:asciiTheme="majorHAnsi" w:hAnsiTheme="majorHAnsi"/>
          <w:lang w:val="id-ID"/>
        </w:rPr>
        <w:tab/>
      </w:r>
      <w:r w:rsidRPr="006D5A96">
        <w:rPr>
          <w:rFonts w:asciiTheme="majorHAnsi" w:hAnsiTheme="majorHAnsi"/>
          <w:lang w:val="id-ID"/>
        </w:rPr>
        <w:tab/>
        <w:t xml:space="preserve">: </w:t>
      </w:r>
      <w:proofErr w:type="spellStart"/>
      <w:r w:rsidR="00711C84">
        <w:rPr>
          <w:rFonts w:asciiTheme="majorHAnsi" w:hAnsiTheme="majorHAnsi"/>
          <w:lang w:val="en-US"/>
        </w:rPr>
        <w:t>Senin</w:t>
      </w:r>
      <w:proofErr w:type="spellEnd"/>
    </w:p>
    <w:p w:rsidR="00F91D2A" w:rsidRPr="006D5A96" w:rsidRDefault="00F91D2A" w:rsidP="00711C84">
      <w:pPr>
        <w:rPr>
          <w:rFonts w:asciiTheme="majorHAnsi" w:hAnsiTheme="majorHAnsi"/>
          <w:lang w:val="id-ID"/>
        </w:rPr>
      </w:pPr>
      <w:r w:rsidRPr="006D5A96">
        <w:rPr>
          <w:rFonts w:asciiTheme="majorHAnsi" w:hAnsiTheme="majorHAnsi"/>
          <w:lang w:val="id-ID"/>
        </w:rPr>
        <w:t>Tanggal</w:t>
      </w:r>
      <w:r w:rsidRPr="006D5A96">
        <w:rPr>
          <w:rFonts w:asciiTheme="majorHAnsi" w:hAnsiTheme="majorHAnsi"/>
          <w:lang w:val="id-ID"/>
        </w:rPr>
        <w:tab/>
      </w:r>
      <w:r w:rsidRPr="006D5A96">
        <w:rPr>
          <w:rFonts w:asciiTheme="majorHAnsi" w:hAnsiTheme="majorHAnsi"/>
          <w:lang w:val="id-ID"/>
        </w:rPr>
        <w:tab/>
        <w:t xml:space="preserve">: </w:t>
      </w:r>
      <w:r w:rsidR="00283FB9" w:rsidRPr="006D5A96">
        <w:rPr>
          <w:rFonts w:asciiTheme="majorHAnsi" w:hAnsiTheme="majorHAnsi"/>
          <w:lang w:val="id-ID"/>
        </w:rPr>
        <w:t>1</w:t>
      </w:r>
      <w:r w:rsidR="00711C84">
        <w:rPr>
          <w:rFonts w:asciiTheme="majorHAnsi" w:hAnsiTheme="majorHAnsi"/>
          <w:lang w:val="en-US"/>
        </w:rPr>
        <w:t>6</w:t>
      </w:r>
      <w:bookmarkStart w:id="0" w:name="_GoBack"/>
      <w:bookmarkEnd w:id="0"/>
      <w:r w:rsidR="00667619" w:rsidRPr="006D5A96">
        <w:rPr>
          <w:rFonts w:asciiTheme="majorHAnsi" w:hAnsiTheme="majorHAnsi"/>
          <w:lang w:val="id-ID"/>
        </w:rPr>
        <w:t xml:space="preserve"> </w:t>
      </w:r>
      <w:r w:rsidR="00B80B11" w:rsidRPr="006D5A96">
        <w:rPr>
          <w:rFonts w:asciiTheme="majorHAnsi" w:hAnsiTheme="majorHAnsi"/>
          <w:lang w:val="id-ID"/>
        </w:rPr>
        <w:t>Februari</w:t>
      </w:r>
      <w:r w:rsidR="00283FB9" w:rsidRPr="006D5A96">
        <w:rPr>
          <w:rFonts w:asciiTheme="majorHAnsi" w:hAnsiTheme="majorHAnsi"/>
          <w:lang w:val="id-ID"/>
        </w:rPr>
        <w:t xml:space="preserve"> </w:t>
      </w:r>
      <w:r w:rsidR="00B80B11" w:rsidRPr="006D5A96">
        <w:rPr>
          <w:rFonts w:asciiTheme="majorHAnsi" w:hAnsiTheme="majorHAnsi"/>
          <w:lang w:val="id-ID"/>
        </w:rPr>
        <w:t>2015</w:t>
      </w:r>
    </w:p>
    <w:p w:rsidR="00667619" w:rsidRPr="006D5A96" w:rsidRDefault="00667619" w:rsidP="00667619">
      <w:pPr>
        <w:rPr>
          <w:rFonts w:asciiTheme="majorHAnsi" w:hAnsiTheme="majorHAnsi"/>
          <w:lang w:val="id-ID"/>
        </w:rPr>
      </w:pPr>
      <w:r w:rsidRPr="006D5A96">
        <w:rPr>
          <w:rFonts w:asciiTheme="majorHAnsi" w:hAnsiTheme="majorHAnsi"/>
          <w:lang w:val="id-ID"/>
        </w:rPr>
        <w:t>Pukul</w:t>
      </w:r>
      <w:r w:rsidRPr="006D5A96">
        <w:rPr>
          <w:rFonts w:asciiTheme="majorHAnsi" w:hAnsiTheme="majorHAnsi"/>
          <w:lang w:val="id-ID"/>
        </w:rPr>
        <w:tab/>
      </w:r>
      <w:r w:rsidRPr="006D5A96">
        <w:rPr>
          <w:rFonts w:asciiTheme="majorHAnsi" w:hAnsiTheme="majorHAnsi"/>
          <w:lang w:val="id-ID"/>
        </w:rPr>
        <w:tab/>
      </w:r>
      <w:r w:rsidRPr="006D5A96">
        <w:rPr>
          <w:rFonts w:asciiTheme="majorHAnsi" w:hAnsiTheme="majorHAnsi"/>
          <w:lang w:val="id-ID"/>
        </w:rPr>
        <w:tab/>
        <w:t>: 14.00 WIB</w:t>
      </w:r>
    </w:p>
    <w:p w:rsidR="00F55E99" w:rsidRPr="006D5A96" w:rsidRDefault="0061372D" w:rsidP="00F55E99">
      <w:pPr>
        <w:rPr>
          <w:rFonts w:asciiTheme="majorHAnsi" w:hAnsiTheme="majorHAnsi"/>
          <w:lang w:val="id-ID"/>
        </w:rPr>
      </w:pPr>
      <w:r w:rsidRPr="006D5A96">
        <w:rPr>
          <w:rFonts w:asciiTheme="majorHAnsi" w:hAnsiTheme="majorHAnsi"/>
          <w:lang w:val="id-ID"/>
        </w:rPr>
        <w:t xml:space="preserve">Tempat </w:t>
      </w:r>
      <w:r w:rsidRPr="006D5A96">
        <w:rPr>
          <w:rFonts w:asciiTheme="majorHAnsi" w:hAnsiTheme="majorHAnsi"/>
          <w:lang w:val="id-ID"/>
        </w:rPr>
        <w:tab/>
      </w:r>
      <w:r w:rsidR="00F55E99" w:rsidRPr="006D5A96">
        <w:rPr>
          <w:rFonts w:asciiTheme="majorHAnsi" w:hAnsiTheme="majorHAnsi"/>
          <w:lang w:val="id-ID"/>
        </w:rPr>
        <w:tab/>
      </w:r>
      <w:r w:rsidR="00F91D2A" w:rsidRPr="006D5A96">
        <w:rPr>
          <w:rFonts w:asciiTheme="majorHAnsi" w:hAnsiTheme="majorHAnsi"/>
          <w:lang w:val="id-ID"/>
        </w:rPr>
        <w:t xml:space="preserve">: </w:t>
      </w:r>
      <w:r w:rsidR="00F55E99" w:rsidRPr="006D5A96">
        <w:rPr>
          <w:rFonts w:asciiTheme="majorHAnsi" w:hAnsiTheme="majorHAnsi"/>
          <w:lang w:val="id-ID"/>
        </w:rPr>
        <w:t>Kantor Unit Layanan Pengadaan</w:t>
      </w:r>
    </w:p>
    <w:p w:rsidR="00F55E99" w:rsidRPr="006D5A96" w:rsidRDefault="00F55E99" w:rsidP="00F55E99">
      <w:pPr>
        <w:tabs>
          <w:tab w:val="left" w:pos="1985"/>
          <w:tab w:val="left" w:pos="2268"/>
        </w:tabs>
        <w:ind w:left="2268"/>
        <w:rPr>
          <w:rFonts w:asciiTheme="majorHAnsi" w:hAnsiTheme="majorHAnsi"/>
          <w:lang w:val="id-ID"/>
        </w:rPr>
      </w:pPr>
      <w:r w:rsidRPr="006D5A96">
        <w:rPr>
          <w:rFonts w:asciiTheme="majorHAnsi" w:hAnsiTheme="majorHAnsi"/>
          <w:lang w:val="id-ID"/>
        </w:rPr>
        <w:t xml:space="preserve">Lantai II Gedung Rektorat UIN Maulana Malik Ibrahim Malang </w:t>
      </w:r>
    </w:p>
    <w:p w:rsidR="00417895" w:rsidRPr="006D5A96" w:rsidRDefault="00F55E99" w:rsidP="00417895">
      <w:pPr>
        <w:tabs>
          <w:tab w:val="left" w:pos="1985"/>
          <w:tab w:val="left" w:pos="2268"/>
        </w:tabs>
        <w:ind w:left="2268"/>
        <w:rPr>
          <w:rFonts w:asciiTheme="majorHAnsi" w:hAnsiTheme="majorHAnsi"/>
          <w:lang w:val="id-ID"/>
        </w:rPr>
      </w:pPr>
      <w:r w:rsidRPr="006D5A96">
        <w:rPr>
          <w:rFonts w:asciiTheme="majorHAnsi" w:hAnsiTheme="majorHAnsi"/>
          <w:lang w:val="id-ID"/>
        </w:rPr>
        <w:t>Jl. Gajayana No. 50 Malang (0341) 570886</w:t>
      </w:r>
    </w:p>
    <w:p w:rsidR="00417895" w:rsidRPr="006D5A96" w:rsidRDefault="00417895" w:rsidP="00417895">
      <w:pPr>
        <w:tabs>
          <w:tab w:val="left" w:pos="1985"/>
          <w:tab w:val="left" w:pos="2268"/>
        </w:tabs>
        <w:rPr>
          <w:rFonts w:asciiTheme="majorHAnsi" w:hAnsiTheme="majorHAnsi"/>
          <w:lang w:val="id-ID"/>
        </w:rPr>
      </w:pPr>
    </w:p>
    <w:p w:rsidR="00417895" w:rsidRPr="006D5A96" w:rsidRDefault="00417895" w:rsidP="00000ACA">
      <w:pPr>
        <w:tabs>
          <w:tab w:val="left" w:pos="1985"/>
          <w:tab w:val="left" w:pos="2268"/>
        </w:tabs>
        <w:rPr>
          <w:rFonts w:asciiTheme="majorHAnsi" w:hAnsiTheme="majorHAnsi"/>
          <w:lang w:val="id-ID"/>
        </w:rPr>
      </w:pPr>
      <w:r w:rsidRPr="006D5A96">
        <w:rPr>
          <w:rFonts w:asciiTheme="majorHAnsi" w:hAnsiTheme="majorHAnsi"/>
          <w:color w:val="000000"/>
          <w:lang w:val="id-ID"/>
        </w:rPr>
        <w:t xml:space="preserve">Adapun informasi harga tersebut bisa dikirim via e-mail ke : </w:t>
      </w:r>
      <w:r w:rsidR="006901E4" w:rsidRPr="006D5A96">
        <w:rPr>
          <w:rFonts w:asciiTheme="majorHAnsi" w:hAnsiTheme="majorHAnsi"/>
        </w:rPr>
        <w:fldChar w:fldCharType="begin"/>
      </w:r>
      <w:r w:rsidRPr="006D5A96">
        <w:rPr>
          <w:rFonts w:asciiTheme="majorHAnsi" w:hAnsiTheme="majorHAnsi"/>
        </w:rPr>
        <w:instrText>HYPERLINK "mailto:ulp@uin-malang.ac.id"</w:instrText>
      </w:r>
      <w:r w:rsidR="006901E4" w:rsidRPr="006D5A96">
        <w:rPr>
          <w:rFonts w:asciiTheme="majorHAnsi" w:hAnsiTheme="majorHAnsi"/>
        </w:rPr>
        <w:fldChar w:fldCharType="separate"/>
      </w:r>
      <w:r w:rsidRPr="006D5A96">
        <w:rPr>
          <w:rFonts w:asciiTheme="majorHAnsi" w:hAnsiTheme="majorHAnsi"/>
          <w:b/>
          <w:bCs/>
          <w:color w:val="000000"/>
          <w:lang w:val="id-ID"/>
        </w:rPr>
        <w:t>ulp@uin-malang.ac.id</w:t>
      </w:r>
      <w:r w:rsidR="006901E4" w:rsidRPr="006D5A96">
        <w:rPr>
          <w:rFonts w:asciiTheme="majorHAnsi" w:hAnsiTheme="majorHAnsi"/>
        </w:rPr>
        <w:fldChar w:fldCharType="end"/>
      </w:r>
      <w:r w:rsidRPr="006D5A96">
        <w:rPr>
          <w:rFonts w:asciiTheme="majorHAnsi" w:hAnsiTheme="majorHAnsi"/>
          <w:color w:val="000000"/>
          <w:lang w:val="id-ID"/>
        </w:rPr>
        <w:t xml:space="preserve"> atau </w:t>
      </w:r>
      <w:r w:rsidR="006901E4" w:rsidRPr="006D5A96">
        <w:rPr>
          <w:rFonts w:asciiTheme="majorHAnsi" w:hAnsiTheme="majorHAnsi"/>
        </w:rPr>
        <w:fldChar w:fldCharType="begin"/>
      </w:r>
      <w:r w:rsidRPr="006D5A96">
        <w:rPr>
          <w:rFonts w:asciiTheme="majorHAnsi" w:hAnsiTheme="majorHAnsi"/>
        </w:rPr>
        <w:instrText>HYPERLINK "mailto:ulp_uinmalang@kemenag.go.id"</w:instrText>
      </w:r>
      <w:r w:rsidR="006901E4" w:rsidRPr="006D5A96">
        <w:rPr>
          <w:rFonts w:asciiTheme="majorHAnsi" w:hAnsiTheme="majorHAnsi"/>
        </w:rPr>
        <w:fldChar w:fldCharType="separate"/>
      </w:r>
      <w:r w:rsidRPr="006D5A96">
        <w:rPr>
          <w:rFonts w:asciiTheme="majorHAnsi" w:hAnsiTheme="majorHAnsi"/>
          <w:b/>
          <w:bCs/>
          <w:color w:val="000000"/>
          <w:lang w:val="id-ID"/>
        </w:rPr>
        <w:t>ulp_uinmalang@kemenag.go.id</w:t>
      </w:r>
      <w:r w:rsidR="006901E4" w:rsidRPr="006D5A96">
        <w:rPr>
          <w:rFonts w:asciiTheme="majorHAnsi" w:hAnsiTheme="majorHAnsi"/>
        </w:rPr>
        <w:fldChar w:fldCharType="end"/>
      </w:r>
      <w:r w:rsidR="00000ACA" w:rsidRPr="006D5A96">
        <w:rPr>
          <w:rFonts w:asciiTheme="majorHAnsi" w:hAnsiTheme="majorHAnsi"/>
          <w:color w:val="000000"/>
          <w:lang w:val="id-ID"/>
        </w:rPr>
        <w:t xml:space="preserve"> atau bisa dikirim langsung ke kantor ULP atau di Fax ke (</w:t>
      </w:r>
      <w:r w:rsidR="00000ACA" w:rsidRPr="006D5A96">
        <w:rPr>
          <w:rFonts w:asciiTheme="majorHAnsi" w:hAnsiTheme="majorHAnsi"/>
          <w:lang w:val="en-US"/>
        </w:rPr>
        <w:t>0341) 570886</w:t>
      </w:r>
    </w:p>
    <w:p w:rsidR="00F91D2A" w:rsidRPr="006D5A96" w:rsidRDefault="00417895" w:rsidP="00417895">
      <w:pPr>
        <w:spacing w:before="120"/>
        <w:rPr>
          <w:rFonts w:asciiTheme="majorHAnsi" w:hAnsiTheme="majorHAnsi"/>
          <w:lang w:val="id-ID"/>
        </w:rPr>
      </w:pPr>
      <w:r w:rsidRPr="006D5A96">
        <w:rPr>
          <w:rFonts w:asciiTheme="majorHAnsi" w:hAnsiTheme="majorHAnsi"/>
          <w:lang w:val="id-ID"/>
        </w:rPr>
        <w:t>Demikian atas perhatian dan kerjasamanya yang baik, kami sampaikan terima kasih.</w:t>
      </w:r>
      <w:r w:rsidRPr="006D5A96">
        <w:rPr>
          <w:rFonts w:asciiTheme="majorHAnsi" w:hAnsiTheme="majorHAnsi"/>
          <w:lang w:val="id-ID"/>
        </w:rPr>
        <w:br/>
      </w:r>
      <w:r w:rsidRPr="006D5A96">
        <w:rPr>
          <w:rFonts w:asciiTheme="majorHAnsi" w:hAnsiTheme="majorHAnsi"/>
          <w:lang w:val="id-ID"/>
        </w:rPr>
        <w:br/>
      </w:r>
    </w:p>
    <w:p w:rsidR="00F91D2A" w:rsidRPr="006D5A96" w:rsidRDefault="005D009F" w:rsidP="00F91D2A">
      <w:pPr>
        <w:spacing w:before="120"/>
        <w:ind w:left="5040" w:firstLine="720"/>
        <w:rPr>
          <w:rFonts w:asciiTheme="majorHAnsi" w:hAnsiTheme="majorHAnsi"/>
          <w:lang w:val="id-ID"/>
        </w:rPr>
      </w:pPr>
      <w:r w:rsidRPr="006D5A96">
        <w:rPr>
          <w:rFonts w:asciiTheme="majorHAnsi" w:hAnsiTheme="majorHAnsi"/>
          <w:lang w:val="id-ID"/>
        </w:rPr>
        <w:t>Pejabat Pembuat Komitmen</w:t>
      </w:r>
      <w:r w:rsidR="00F91D2A" w:rsidRPr="006D5A96">
        <w:rPr>
          <w:rFonts w:asciiTheme="majorHAnsi" w:hAnsiTheme="majorHAnsi"/>
          <w:lang w:val="id-ID"/>
        </w:rPr>
        <w:t>,</w:t>
      </w:r>
    </w:p>
    <w:p w:rsidR="00F91D2A" w:rsidRPr="006D5A96" w:rsidRDefault="00F91D2A" w:rsidP="00F91D2A">
      <w:pPr>
        <w:spacing w:before="120"/>
        <w:ind w:left="5040" w:firstLine="720"/>
        <w:rPr>
          <w:rFonts w:asciiTheme="majorHAnsi" w:hAnsiTheme="majorHAnsi"/>
          <w:lang w:val="id-ID"/>
        </w:rPr>
      </w:pPr>
    </w:p>
    <w:p w:rsidR="00F91D2A" w:rsidRPr="006D5A96" w:rsidRDefault="00F91D2A" w:rsidP="00F91D2A">
      <w:pPr>
        <w:spacing w:before="120"/>
        <w:ind w:left="5040" w:firstLine="720"/>
        <w:rPr>
          <w:rFonts w:asciiTheme="majorHAnsi" w:hAnsiTheme="majorHAnsi"/>
          <w:lang w:val="id-ID"/>
        </w:rPr>
      </w:pPr>
    </w:p>
    <w:p w:rsidR="00283FB9" w:rsidRPr="006D5A96" w:rsidRDefault="00283FB9" w:rsidP="00F91D2A">
      <w:pPr>
        <w:spacing w:before="120"/>
        <w:ind w:left="5040" w:firstLine="720"/>
        <w:rPr>
          <w:rFonts w:asciiTheme="majorHAnsi" w:hAnsiTheme="majorHAnsi"/>
          <w:lang w:val="id-ID"/>
        </w:rPr>
      </w:pPr>
    </w:p>
    <w:p w:rsidR="00F91D2A" w:rsidRPr="006D5A96" w:rsidRDefault="00283FB9" w:rsidP="00283FB9">
      <w:pPr>
        <w:ind w:left="5760"/>
        <w:rPr>
          <w:rFonts w:asciiTheme="majorHAnsi" w:hAnsiTheme="majorHAnsi"/>
          <w:lang w:val="en-US"/>
        </w:rPr>
      </w:pPr>
      <w:r w:rsidRPr="006D5A96">
        <w:rPr>
          <w:rFonts w:asciiTheme="majorHAnsi" w:hAnsiTheme="majorHAnsi" w:cstheme="minorHAnsi"/>
          <w:color w:val="000000" w:themeColor="text1"/>
          <w:lang w:val="pt-BR"/>
        </w:rPr>
        <w:t>Dr. H. Sugeng Listyo Prabowo, M.Pd</w:t>
      </w:r>
      <w:r w:rsidRPr="006D5A96">
        <w:rPr>
          <w:rFonts w:asciiTheme="majorHAnsi" w:hAnsiTheme="majorHAnsi"/>
          <w:lang w:val="id-ID"/>
        </w:rPr>
        <w:t xml:space="preserve"> </w:t>
      </w:r>
      <w:r w:rsidR="005D009F" w:rsidRPr="006D5A96">
        <w:rPr>
          <w:rFonts w:asciiTheme="majorHAnsi" w:hAnsiTheme="majorHAnsi"/>
          <w:lang w:val="id-ID"/>
        </w:rPr>
        <w:t xml:space="preserve">NIP </w:t>
      </w:r>
      <w:r w:rsidRPr="006D5A96">
        <w:rPr>
          <w:rFonts w:asciiTheme="majorHAnsi" w:hAnsiTheme="majorHAnsi" w:cstheme="minorHAnsi"/>
          <w:color w:val="000000" w:themeColor="text1"/>
          <w:lang w:val="sv-SE"/>
        </w:rPr>
        <w:t>19690526 200003 1 003</w:t>
      </w: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F91D2A" w:rsidRPr="006D5A96" w:rsidRDefault="00F91D2A" w:rsidP="00F91D2A">
      <w:pPr>
        <w:ind w:left="3600" w:firstLine="720"/>
        <w:rPr>
          <w:rFonts w:asciiTheme="majorHAnsi" w:hAnsiTheme="majorHAnsi"/>
          <w:i/>
          <w:sz w:val="20"/>
          <w:szCs w:val="20"/>
          <w:lang w:val="en-US"/>
        </w:rPr>
      </w:pPr>
    </w:p>
    <w:p w:rsidR="00AA197E" w:rsidRPr="006D5A96" w:rsidRDefault="00F91D2A" w:rsidP="00000ACA">
      <w:pPr>
        <w:ind w:left="3600" w:firstLine="720"/>
        <w:rPr>
          <w:rFonts w:asciiTheme="majorHAnsi" w:hAnsiTheme="majorHAnsi"/>
          <w:sz w:val="22"/>
          <w:szCs w:val="22"/>
          <w:lang w:val="id-ID"/>
        </w:rPr>
      </w:pPr>
      <w:r w:rsidRPr="006D5A96">
        <w:rPr>
          <w:rFonts w:asciiTheme="majorHAnsi" w:hAnsiTheme="majorHAnsi"/>
          <w:sz w:val="22"/>
          <w:szCs w:val="22"/>
          <w:lang w:val="id-ID"/>
        </w:rPr>
        <w:lastRenderedPageBreak/>
        <w:t>Lampiran</w:t>
      </w:r>
      <w:r w:rsidRPr="006D5A96">
        <w:rPr>
          <w:rFonts w:asciiTheme="majorHAnsi" w:hAnsiTheme="majorHAnsi"/>
          <w:sz w:val="22"/>
          <w:szCs w:val="22"/>
          <w:lang w:val="id-ID"/>
        </w:rPr>
        <w:tab/>
        <w:t xml:space="preserve">: </w:t>
      </w:r>
    </w:p>
    <w:p w:rsidR="00F91D2A" w:rsidRPr="006D5A96" w:rsidRDefault="00F91D2A" w:rsidP="00AA197E">
      <w:pPr>
        <w:ind w:left="3600" w:firstLine="720"/>
        <w:rPr>
          <w:rFonts w:asciiTheme="majorHAnsi" w:hAnsiTheme="majorHAnsi"/>
          <w:sz w:val="22"/>
          <w:szCs w:val="22"/>
          <w:lang w:val="id-ID"/>
        </w:rPr>
      </w:pPr>
      <w:r w:rsidRPr="006D5A96">
        <w:rPr>
          <w:rFonts w:asciiTheme="majorHAnsi" w:hAnsiTheme="majorHAnsi"/>
          <w:sz w:val="22"/>
          <w:szCs w:val="22"/>
          <w:lang w:val="id-ID"/>
        </w:rPr>
        <w:t xml:space="preserve">Surat Permintaan </w:t>
      </w:r>
      <w:r w:rsidR="00AA197E" w:rsidRPr="006D5A96">
        <w:rPr>
          <w:rFonts w:asciiTheme="majorHAnsi" w:hAnsiTheme="majorHAnsi"/>
          <w:sz w:val="22"/>
          <w:szCs w:val="22"/>
          <w:lang w:val="id-ID"/>
        </w:rPr>
        <w:t xml:space="preserve">Informasi </w:t>
      </w:r>
      <w:r w:rsidR="00B80B11" w:rsidRPr="006D5A96">
        <w:rPr>
          <w:rFonts w:asciiTheme="majorHAnsi" w:hAnsiTheme="majorHAnsi"/>
          <w:sz w:val="22"/>
          <w:szCs w:val="22"/>
          <w:lang w:val="id-ID"/>
        </w:rPr>
        <w:t>Harga Jasa</w:t>
      </w:r>
    </w:p>
    <w:p w:rsidR="00F91D2A" w:rsidRPr="006D5A96" w:rsidRDefault="00F91D2A" w:rsidP="00B85DA7">
      <w:pPr>
        <w:tabs>
          <w:tab w:val="left" w:pos="900"/>
          <w:tab w:val="left" w:pos="1260"/>
        </w:tabs>
        <w:ind w:left="3600"/>
        <w:rPr>
          <w:rFonts w:asciiTheme="majorHAnsi" w:hAnsiTheme="majorHAnsi"/>
          <w:sz w:val="22"/>
          <w:szCs w:val="22"/>
          <w:lang w:val="id-ID"/>
        </w:rPr>
      </w:pPr>
      <w:r w:rsidRPr="006D5A96">
        <w:rPr>
          <w:rFonts w:asciiTheme="majorHAnsi" w:hAnsiTheme="majorHAnsi"/>
          <w:sz w:val="22"/>
          <w:szCs w:val="22"/>
          <w:lang w:val="id-ID"/>
        </w:rPr>
        <w:tab/>
        <w:t xml:space="preserve">Nomor </w:t>
      </w:r>
      <w:r w:rsidRPr="006D5A96">
        <w:rPr>
          <w:rFonts w:asciiTheme="majorHAnsi" w:hAnsiTheme="majorHAnsi"/>
          <w:sz w:val="22"/>
          <w:szCs w:val="22"/>
          <w:lang w:val="id-ID"/>
        </w:rPr>
        <w:tab/>
      </w:r>
      <w:r w:rsidRPr="006D5A96">
        <w:rPr>
          <w:rFonts w:asciiTheme="majorHAnsi" w:hAnsiTheme="majorHAnsi"/>
          <w:sz w:val="22"/>
          <w:szCs w:val="22"/>
          <w:lang w:val="id-ID"/>
        </w:rPr>
        <w:tab/>
        <w:t xml:space="preserve">: </w:t>
      </w:r>
      <w:r w:rsidR="00FD42AB" w:rsidRPr="006D5A96">
        <w:rPr>
          <w:rFonts w:asciiTheme="majorHAnsi" w:hAnsiTheme="majorHAnsi"/>
          <w:sz w:val="22"/>
          <w:szCs w:val="22"/>
          <w:lang w:val="id-ID"/>
        </w:rPr>
        <w:t>Un.03/</w:t>
      </w:r>
      <w:r w:rsidR="00B80B11" w:rsidRPr="006D5A96">
        <w:rPr>
          <w:rFonts w:asciiTheme="majorHAnsi" w:hAnsiTheme="majorHAnsi"/>
          <w:sz w:val="22"/>
          <w:szCs w:val="22"/>
          <w:lang w:val="id-ID"/>
        </w:rPr>
        <w:t>KS.01.7</w:t>
      </w:r>
      <w:r w:rsidRPr="006D5A96">
        <w:rPr>
          <w:rFonts w:asciiTheme="majorHAnsi" w:hAnsiTheme="majorHAnsi"/>
          <w:sz w:val="22"/>
          <w:szCs w:val="22"/>
          <w:lang w:val="id-ID"/>
        </w:rPr>
        <w:t>/</w:t>
      </w:r>
      <w:r w:rsidR="00E2451C" w:rsidRPr="006D5A96">
        <w:rPr>
          <w:rFonts w:asciiTheme="majorHAnsi" w:hAnsiTheme="majorHAnsi"/>
          <w:sz w:val="22"/>
          <w:szCs w:val="22"/>
          <w:lang w:val="id-ID"/>
        </w:rPr>
        <w:t>521</w:t>
      </w:r>
      <w:r w:rsidRPr="006D5A96">
        <w:rPr>
          <w:rFonts w:asciiTheme="majorHAnsi" w:hAnsiTheme="majorHAnsi"/>
          <w:sz w:val="22"/>
          <w:szCs w:val="22"/>
          <w:lang w:val="id-ID"/>
        </w:rPr>
        <w:t>/</w:t>
      </w:r>
      <w:r w:rsidR="00B80B11" w:rsidRPr="006D5A96">
        <w:rPr>
          <w:rFonts w:asciiTheme="majorHAnsi" w:hAnsiTheme="majorHAnsi"/>
          <w:sz w:val="22"/>
          <w:szCs w:val="22"/>
          <w:lang w:val="id-ID"/>
        </w:rPr>
        <w:t>2015</w:t>
      </w:r>
    </w:p>
    <w:p w:rsidR="00F91D2A" w:rsidRPr="006D5A96" w:rsidRDefault="00F91D2A" w:rsidP="00BB0A6D">
      <w:pPr>
        <w:tabs>
          <w:tab w:val="left" w:pos="900"/>
          <w:tab w:val="left" w:pos="1260"/>
        </w:tabs>
        <w:ind w:left="3600"/>
        <w:rPr>
          <w:rFonts w:asciiTheme="majorHAnsi" w:hAnsiTheme="majorHAnsi"/>
          <w:sz w:val="22"/>
          <w:szCs w:val="22"/>
          <w:lang w:val="id-ID"/>
        </w:rPr>
      </w:pPr>
      <w:r w:rsidRPr="006D5A96">
        <w:rPr>
          <w:rFonts w:asciiTheme="majorHAnsi" w:hAnsiTheme="majorHAnsi"/>
          <w:sz w:val="22"/>
          <w:szCs w:val="22"/>
          <w:lang w:val="id-ID"/>
        </w:rPr>
        <w:tab/>
        <w:t xml:space="preserve">Tanggal </w:t>
      </w:r>
      <w:r w:rsidRPr="006D5A96">
        <w:rPr>
          <w:rFonts w:asciiTheme="majorHAnsi" w:hAnsiTheme="majorHAnsi"/>
          <w:sz w:val="22"/>
          <w:szCs w:val="22"/>
          <w:lang w:val="id-ID"/>
        </w:rPr>
        <w:tab/>
        <w:t xml:space="preserve">: </w:t>
      </w:r>
      <w:r w:rsidR="00B80B11" w:rsidRPr="006D5A96">
        <w:rPr>
          <w:rFonts w:asciiTheme="majorHAnsi" w:hAnsiTheme="majorHAnsi"/>
          <w:color w:val="000000" w:themeColor="text1"/>
          <w:sz w:val="22"/>
          <w:szCs w:val="22"/>
          <w:lang w:val="en-US"/>
        </w:rPr>
        <w:t xml:space="preserve">09 </w:t>
      </w:r>
      <w:proofErr w:type="spellStart"/>
      <w:r w:rsidR="00B80B11" w:rsidRPr="006D5A96">
        <w:rPr>
          <w:rFonts w:asciiTheme="majorHAnsi" w:hAnsiTheme="majorHAnsi"/>
          <w:color w:val="000000" w:themeColor="text1"/>
          <w:sz w:val="22"/>
          <w:szCs w:val="22"/>
          <w:lang w:val="en-US"/>
        </w:rPr>
        <w:t>Februari</w:t>
      </w:r>
      <w:proofErr w:type="spellEnd"/>
      <w:r w:rsidR="00283FB9" w:rsidRPr="006D5A96">
        <w:rPr>
          <w:rFonts w:asciiTheme="majorHAnsi" w:hAnsiTheme="majorHAnsi"/>
          <w:color w:val="000000" w:themeColor="text1"/>
          <w:sz w:val="22"/>
          <w:szCs w:val="22"/>
          <w:lang w:val="en-US"/>
        </w:rPr>
        <w:t xml:space="preserve"> </w:t>
      </w:r>
      <w:r w:rsidR="00B80B11" w:rsidRPr="006D5A96">
        <w:rPr>
          <w:rFonts w:asciiTheme="majorHAnsi" w:hAnsiTheme="majorHAnsi"/>
          <w:color w:val="000000" w:themeColor="text1"/>
          <w:sz w:val="22"/>
          <w:szCs w:val="22"/>
          <w:lang w:val="en-US"/>
        </w:rPr>
        <w:t>2015</w:t>
      </w:r>
    </w:p>
    <w:p w:rsidR="00F91D2A" w:rsidRPr="006D5A96" w:rsidRDefault="00F91D2A" w:rsidP="00F91D2A">
      <w:pPr>
        <w:tabs>
          <w:tab w:val="left" w:pos="900"/>
          <w:tab w:val="left" w:pos="1260"/>
        </w:tabs>
        <w:rPr>
          <w:rFonts w:asciiTheme="majorHAnsi" w:hAnsiTheme="majorHAnsi"/>
          <w:sz w:val="22"/>
          <w:szCs w:val="22"/>
          <w:lang w:val="id-ID"/>
        </w:rPr>
      </w:pP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p>
    <w:p w:rsidR="00F91D2A" w:rsidRPr="006D5A96" w:rsidRDefault="00F91D2A" w:rsidP="00F91D2A">
      <w:pPr>
        <w:tabs>
          <w:tab w:val="left" w:pos="900"/>
          <w:tab w:val="left" w:pos="1260"/>
        </w:tabs>
        <w:jc w:val="center"/>
        <w:rPr>
          <w:rFonts w:asciiTheme="majorHAnsi" w:hAnsiTheme="majorHAnsi"/>
          <w:b/>
          <w:lang w:val="id-ID"/>
        </w:rPr>
      </w:pPr>
      <w:r w:rsidRPr="006D5A96">
        <w:rPr>
          <w:rFonts w:asciiTheme="majorHAnsi" w:hAnsiTheme="majorHAnsi"/>
          <w:b/>
          <w:lang w:val="id-ID"/>
        </w:rPr>
        <w:t>Rincian  Anggaran Biaya (RAB)</w:t>
      </w:r>
    </w:p>
    <w:p w:rsidR="00F91D2A" w:rsidRPr="006D5A96" w:rsidRDefault="00F91D2A" w:rsidP="00F91D2A">
      <w:pPr>
        <w:tabs>
          <w:tab w:val="left" w:pos="900"/>
          <w:tab w:val="left" w:pos="1260"/>
        </w:tabs>
        <w:jc w:val="center"/>
        <w:rPr>
          <w:rFonts w:asciiTheme="majorHAnsi" w:hAnsiTheme="majorHAnsi"/>
          <w:b/>
          <w:sz w:val="14"/>
          <w:lang w:val="id-ID"/>
        </w:rPr>
      </w:pPr>
    </w:p>
    <w:p w:rsidR="00F91D2A" w:rsidRPr="006D5A96" w:rsidRDefault="00F91D2A" w:rsidP="003E3E02">
      <w:pPr>
        <w:tabs>
          <w:tab w:val="left" w:pos="2127"/>
        </w:tabs>
        <w:ind w:left="2324" w:hanging="2324"/>
        <w:jc w:val="both"/>
        <w:rPr>
          <w:rFonts w:asciiTheme="majorHAnsi" w:hAnsiTheme="majorHAnsi" w:cstheme="minorHAnsi"/>
          <w:b/>
          <w:sz w:val="22"/>
          <w:szCs w:val="22"/>
          <w:lang w:val="en-US"/>
        </w:rPr>
      </w:pPr>
      <w:r w:rsidRPr="006D5A96">
        <w:rPr>
          <w:rFonts w:asciiTheme="majorHAnsi" w:hAnsiTheme="majorHAnsi"/>
          <w:sz w:val="22"/>
          <w:szCs w:val="22"/>
          <w:lang w:val="id-ID"/>
        </w:rPr>
        <w:t xml:space="preserve">Pekerjaan </w:t>
      </w:r>
      <w:r w:rsidRPr="006D5A96">
        <w:rPr>
          <w:rFonts w:asciiTheme="majorHAnsi" w:hAnsiTheme="majorHAnsi"/>
          <w:sz w:val="22"/>
          <w:szCs w:val="22"/>
          <w:lang w:val="id-ID"/>
        </w:rPr>
        <w:tab/>
        <w:t xml:space="preserve">: </w:t>
      </w:r>
      <w:r w:rsidR="003C4CF9" w:rsidRPr="006D5A96">
        <w:rPr>
          <w:rFonts w:asciiTheme="majorHAnsi" w:hAnsiTheme="majorHAnsi" w:cstheme="minorHAnsi"/>
          <w:b/>
          <w:sz w:val="22"/>
          <w:szCs w:val="22"/>
          <w:lang w:val="id-ID"/>
        </w:rPr>
        <w:t>Sewa Mesin Fotokopi Digital</w:t>
      </w:r>
    </w:p>
    <w:p w:rsidR="00F91D2A" w:rsidRPr="006D5A96" w:rsidRDefault="00F91D2A" w:rsidP="00B85DA7">
      <w:pPr>
        <w:tabs>
          <w:tab w:val="left" w:pos="900"/>
          <w:tab w:val="left" w:pos="1260"/>
        </w:tabs>
        <w:rPr>
          <w:rFonts w:asciiTheme="majorHAnsi" w:hAnsiTheme="majorHAnsi"/>
          <w:sz w:val="22"/>
          <w:szCs w:val="22"/>
          <w:lang w:val="id-ID"/>
        </w:rPr>
      </w:pPr>
      <w:r w:rsidRPr="006D5A96">
        <w:rPr>
          <w:rFonts w:asciiTheme="majorHAnsi" w:hAnsiTheme="majorHAnsi"/>
          <w:sz w:val="22"/>
          <w:szCs w:val="22"/>
          <w:lang w:val="id-ID"/>
        </w:rPr>
        <w:t>Lokasi</w:t>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r>
      <w:r w:rsidRPr="006D5A96">
        <w:rPr>
          <w:rFonts w:asciiTheme="majorHAnsi" w:hAnsiTheme="majorHAnsi"/>
          <w:sz w:val="22"/>
          <w:szCs w:val="22"/>
          <w:lang w:val="id-ID"/>
        </w:rPr>
        <w:tab/>
        <w:t xml:space="preserve">: </w:t>
      </w:r>
      <w:r w:rsidRPr="006D5A96">
        <w:rPr>
          <w:rFonts w:asciiTheme="majorHAnsi" w:hAnsiTheme="majorHAnsi"/>
          <w:b/>
          <w:sz w:val="22"/>
          <w:szCs w:val="22"/>
          <w:lang w:val="id-ID"/>
        </w:rPr>
        <w:t>UIN Maulana Malik Ibrahim Malang</w:t>
      </w:r>
    </w:p>
    <w:p w:rsidR="00F91D2A" w:rsidRPr="006D5A96" w:rsidRDefault="00F91D2A" w:rsidP="00B85DA7">
      <w:pPr>
        <w:tabs>
          <w:tab w:val="left" w:pos="900"/>
          <w:tab w:val="left" w:pos="1260"/>
        </w:tabs>
        <w:rPr>
          <w:rFonts w:asciiTheme="majorHAnsi" w:hAnsiTheme="majorHAnsi"/>
          <w:b/>
          <w:sz w:val="22"/>
          <w:szCs w:val="22"/>
          <w:lang w:val="id-ID"/>
        </w:rPr>
      </w:pPr>
      <w:r w:rsidRPr="006D5A96">
        <w:rPr>
          <w:rFonts w:asciiTheme="majorHAnsi" w:hAnsiTheme="majorHAnsi"/>
          <w:sz w:val="22"/>
          <w:szCs w:val="22"/>
          <w:lang w:val="id-ID"/>
        </w:rPr>
        <w:t xml:space="preserve">Tahun Anggaran </w:t>
      </w:r>
      <w:r w:rsidRPr="006D5A96">
        <w:rPr>
          <w:rFonts w:asciiTheme="majorHAnsi" w:hAnsiTheme="majorHAnsi"/>
          <w:sz w:val="22"/>
          <w:szCs w:val="22"/>
          <w:lang w:val="id-ID"/>
        </w:rPr>
        <w:tab/>
        <w:t xml:space="preserve">: </w:t>
      </w:r>
      <w:r w:rsidR="00B80B11" w:rsidRPr="006D5A96">
        <w:rPr>
          <w:rFonts w:asciiTheme="majorHAnsi" w:hAnsiTheme="majorHAnsi"/>
          <w:b/>
          <w:sz w:val="22"/>
          <w:szCs w:val="22"/>
          <w:lang w:val="id-ID"/>
        </w:rPr>
        <w:t>2015</w:t>
      </w:r>
    </w:p>
    <w:p w:rsidR="00F91D2A" w:rsidRPr="006D5A96" w:rsidRDefault="00F91D2A" w:rsidP="00F91D2A">
      <w:pPr>
        <w:tabs>
          <w:tab w:val="left" w:pos="360"/>
          <w:tab w:val="left" w:pos="2694"/>
          <w:tab w:val="left" w:pos="4111"/>
          <w:tab w:val="left" w:pos="4680"/>
          <w:tab w:val="left" w:pos="5400"/>
        </w:tabs>
        <w:ind w:left="2977" w:hanging="2977"/>
        <w:jc w:val="both"/>
        <w:rPr>
          <w:rFonts w:asciiTheme="majorHAnsi" w:hAnsiTheme="majorHAnsi" w:cstheme="minorHAnsi"/>
          <w:lang w:val="id-ID"/>
        </w:rPr>
      </w:pPr>
    </w:p>
    <w:tbl>
      <w:tblPr>
        <w:tblW w:w="11095" w:type="dxa"/>
        <w:jc w:val="center"/>
        <w:tblInd w:w="31" w:type="dxa"/>
        <w:tblLook w:val="04A0" w:firstRow="1" w:lastRow="0" w:firstColumn="1" w:lastColumn="0" w:noHBand="0" w:noVBand="1"/>
      </w:tblPr>
      <w:tblGrid>
        <w:gridCol w:w="566"/>
        <w:gridCol w:w="1683"/>
        <w:gridCol w:w="3277"/>
        <w:gridCol w:w="2105"/>
        <w:gridCol w:w="993"/>
        <w:gridCol w:w="1531"/>
        <w:gridCol w:w="940"/>
      </w:tblGrid>
      <w:tr w:rsidR="00EE243C" w:rsidRPr="006D5A96" w:rsidTr="00370984">
        <w:trPr>
          <w:trHeight w:val="402"/>
          <w:jc w:val="center"/>
        </w:trPr>
        <w:tc>
          <w:tcPr>
            <w:tcW w:w="566"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EE243C" w:rsidRPr="006D5A96" w:rsidRDefault="00EE243C" w:rsidP="00A000E9">
            <w:pPr>
              <w:jc w:val="center"/>
              <w:rPr>
                <w:rFonts w:asciiTheme="majorHAnsi" w:hAnsiTheme="majorHAnsi" w:cs="Arial"/>
                <w:b/>
                <w:bCs/>
                <w:color w:val="000000"/>
                <w:lang w:val="en-US"/>
              </w:rPr>
            </w:pPr>
            <w:r w:rsidRPr="006D5A96">
              <w:rPr>
                <w:rFonts w:asciiTheme="majorHAnsi" w:hAnsiTheme="majorHAnsi" w:cs="Arial"/>
                <w:b/>
                <w:bCs/>
                <w:color w:val="000000"/>
                <w:sz w:val="22"/>
                <w:szCs w:val="22"/>
                <w:lang w:val="en-US"/>
              </w:rPr>
              <w:t>No</w:t>
            </w:r>
          </w:p>
        </w:tc>
        <w:tc>
          <w:tcPr>
            <w:tcW w:w="1683" w:type="dxa"/>
            <w:tcBorders>
              <w:top w:val="single" w:sz="4" w:space="0" w:color="auto"/>
              <w:left w:val="nil"/>
              <w:bottom w:val="single" w:sz="4" w:space="0" w:color="auto"/>
              <w:right w:val="single" w:sz="4" w:space="0" w:color="auto"/>
            </w:tcBorders>
            <w:shd w:val="clear" w:color="000000" w:fill="D8D8D8"/>
            <w:noWrap/>
            <w:vAlign w:val="center"/>
            <w:hideMark/>
          </w:tcPr>
          <w:p w:rsidR="00EE243C" w:rsidRPr="006D5A96" w:rsidRDefault="00EE243C" w:rsidP="00A000E9">
            <w:pPr>
              <w:jc w:val="center"/>
              <w:rPr>
                <w:rFonts w:asciiTheme="majorHAnsi" w:hAnsiTheme="majorHAnsi" w:cs="Arial"/>
                <w:b/>
                <w:bCs/>
                <w:color w:val="000000"/>
                <w:lang w:val="en-US"/>
              </w:rPr>
            </w:pPr>
            <w:proofErr w:type="spellStart"/>
            <w:r w:rsidRPr="006D5A96">
              <w:rPr>
                <w:rFonts w:asciiTheme="majorHAnsi" w:hAnsiTheme="majorHAnsi" w:cs="Arial"/>
                <w:b/>
                <w:bCs/>
                <w:color w:val="000000"/>
                <w:sz w:val="22"/>
                <w:szCs w:val="22"/>
                <w:lang w:val="en-US"/>
              </w:rPr>
              <w:t>Nama</w:t>
            </w:r>
            <w:proofErr w:type="spellEnd"/>
            <w:r w:rsidRPr="006D5A96">
              <w:rPr>
                <w:rFonts w:asciiTheme="majorHAnsi" w:hAnsiTheme="majorHAnsi" w:cs="Arial"/>
                <w:b/>
                <w:bCs/>
                <w:color w:val="000000"/>
                <w:sz w:val="22"/>
                <w:szCs w:val="22"/>
                <w:lang w:val="id-ID"/>
              </w:rPr>
              <w:t xml:space="preserve"> </w:t>
            </w:r>
            <w:proofErr w:type="spellStart"/>
            <w:r w:rsidRPr="006D5A96">
              <w:rPr>
                <w:rFonts w:asciiTheme="majorHAnsi" w:hAnsiTheme="majorHAnsi" w:cs="Arial"/>
                <w:b/>
                <w:bCs/>
                <w:color w:val="000000"/>
                <w:sz w:val="22"/>
                <w:szCs w:val="22"/>
                <w:lang w:val="en-US"/>
              </w:rPr>
              <w:t>Barang</w:t>
            </w:r>
            <w:proofErr w:type="spellEnd"/>
          </w:p>
        </w:tc>
        <w:tc>
          <w:tcPr>
            <w:tcW w:w="3277" w:type="dxa"/>
            <w:tcBorders>
              <w:top w:val="single" w:sz="4" w:space="0" w:color="auto"/>
              <w:left w:val="nil"/>
              <w:bottom w:val="single" w:sz="4" w:space="0" w:color="auto"/>
              <w:right w:val="single" w:sz="4" w:space="0" w:color="auto"/>
            </w:tcBorders>
            <w:shd w:val="clear" w:color="000000" w:fill="D8D8D8"/>
            <w:vAlign w:val="center"/>
            <w:hideMark/>
          </w:tcPr>
          <w:p w:rsidR="00EE243C" w:rsidRPr="006D5A96" w:rsidRDefault="00EE243C" w:rsidP="00A000E9">
            <w:pPr>
              <w:jc w:val="center"/>
              <w:rPr>
                <w:rFonts w:asciiTheme="majorHAnsi" w:hAnsiTheme="majorHAnsi" w:cs="Arial"/>
                <w:b/>
                <w:bCs/>
                <w:color w:val="000000"/>
                <w:lang w:val="en-US"/>
              </w:rPr>
            </w:pPr>
            <w:proofErr w:type="spellStart"/>
            <w:r w:rsidRPr="006D5A96">
              <w:rPr>
                <w:rFonts w:asciiTheme="majorHAnsi" w:hAnsiTheme="majorHAnsi" w:cs="Arial"/>
                <w:b/>
                <w:bCs/>
                <w:color w:val="000000"/>
                <w:sz w:val="22"/>
                <w:szCs w:val="22"/>
                <w:lang w:val="en-US"/>
              </w:rPr>
              <w:t>Spesifikasi</w:t>
            </w:r>
            <w:proofErr w:type="spellEnd"/>
            <w:r w:rsidRPr="006D5A96">
              <w:rPr>
                <w:rFonts w:asciiTheme="majorHAnsi" w:hAnsiTheme="majorHAnsi" w:cs="Arial"/>
                <w:b/>
                <w:bCs/>
                <w:color w:val="000000"/>
                <w:sz w:val="22"/>
                <w:szCs w:val="22"/>
                <w:lang w:val="id-ID"/>
              </w:rPr>
              <w:t xml:space="preserve"> </w:t>
            </w:r>
            <w:proofErr w:type="spellStart"/>
            <w:r w:rsidRPr="006D5A96">
              <w:rPr>
                <w:rFonts w:asciiTheme="majorHAnsi" w:hAnsiTheme="majorHAnsi" w:cs="Arial"/>
                <w:b/>
                <w:bCs/>
                <w:color w:val="000000"/>
                <w:sz w:val="22"/>
                <w:szCs w:val="22"/>
                <w:lang w:val="en-US"/>
              </w:rPr>
              <w:t>Barang</w:t>
            </w:r>
            <w:proofErr w:type="spellEnd"/>
          </w:p>
        </w:tc>
        <w:tc>
          <w:tcPr>
            <w:tcW w:w="2105" w:type="dxa"/>
            <w:tcBorders>
              <w:top w:val="single" w:sz="4" w:space="0" w:color="auto"/>
              <w:left w:val="nil"/>
              <w:bottom w:val="single" w:sz="4" w:space="0" w:color="auto"/>
              <w:right w:val="single" w:sz="4" w:space="0" w:color="auto"/>
            </w:tcBorders>
            <w:shd w:val="clear" w:color="000000" w:fill="D8D8D8"/>
            <w:noWrap/>
            <w:vAlign w:val="center"/>
            <w:hideMark/>
          </w:tcPr>
          <w:p w:rsidR="00EE243C" w:rsidRPr="006D5A96" w:rsidRDefault="00EE243C" w:rsidP="00A000E9">
            <w:pPr>
              <w:jc w:val="center"/>
              <w:rPr>
                <w:rFonts w:asciiTheme="majorHAnsi" w:hAnsiTheme="majorHAnsi" w:cs="Arial"/>
                <w:b/>
                <w:bCs/>
                <w:color w:val="000000"/>
                <w:lang w:val="en-US"/>
              </w:rPr>
            </w:pPr>
            <w:proofErr w:type="spellStart"/>
            <w:r w:rsidRPr="006D5A96">
              <w:rPr>
                <w:rFonts w:asciiTheme="majorHAnsi" w:hAnsiTheme="majorHAnsi" w:cs="Arial"/>
                <w:b/>
                <w:bCs/>
                <w:color w:val="000000"/>
                <w:sz w:val="22"/>
                <w:szCs w:val="22"/>
                <w:lang w:val="en-US"/>
              </w:rPr>
              <w:t>Tahun</w:t>
            </w:r>
            <w:proofErr w:type="spellEnd"/>
          </w:p>
        </w:tc>
        <w:tc>
          <w:tcPr>
            <w:tcW w:w="993" w:type="dxa"/>
            <w:tcBorders>
              <w:top w:val="single" w:sz="4" w:space="0" w:color="auto"/>
              <w:left w:val="nil"/>
              <w:bottom w:val="single" w:sz="4" w:space="0" w:color="auto"/>
              <w:right w:val="single" w:sz="4" w:space="0" w:color="auto"/>
            </w:tcBorders>
            <w:shd w:val="clear" w:color="000000" w:fill="D8D8D8"/>
            <w:noWrap/>
            <w:vAlign w:val="center"/>
            <w:hideMark/>
          </w:tcPr>
          <w:p w:rsidR="00EE243C" w:rsidRPr="006D5A96" w:rsidRDefault="00EE243C" w:rsidP="00A000E9">
            <w:pPr>
              <w:jc w:val="center"/>
              <w:rPr>
                <w:rFonts w:asciiTheme="majorHAnsi" w:hAnsiTheme="majorHAnsi" w:cs="Arial"/>
                <w:b/>
                <w:bCs/>
                <w:color w:val="000000"/>
                <w:lang w:val="id-ID"/>
              </w:rPr>
            </w:pPr>
            <w:r w:rsidRPr="006D5A96">
              <w:rPr>
                <w:rFonts w:asciiTheme="majorHAnsi" w:hAnsiTheme="majorHAnsi" w:cs="Arial"/>
                <w:b/>
                <w:bCs/>
                <w:color w:val="000000"/>
                <w:sz w:val="22"/>
                <w:szCs w:val="22"/>
                <w:lang w:val="en-US"/>
              </w:rPr>
              <w:t>Volume</w:t>
            </w:r>
          </w:p>
        </w:tc>
        <w:tc>
          <w:tcPr>
            <w:tcW w:w="1531" w:type="dxa"/>
            <w:tcBorders>
              <w:top w:val="single" w:sz="4" w:space="0" w:color="auto"/>
              <w:left w:val="nil"/>
              <w:bottom w:val="single" w:sz="4" w:space="0" w:color="auto"/>
              <w:right w:val="single" w:sz="4" w:space="0" w:color="auto"/>
            </w:tcBorders>
            <w:shd w:val="clear" w:color="000000" w:fill="D8D8D8"/>
            <w:noWrap/>
            <w:vAlign w:val="center"/>
            <w:hideMark/>
          </w:tcPr>
          <w:p w:rsidR="00EE243C" w:rsidRPr="006D5A96" w:rsidRDefault="00EE243C" w:rsidP="00A000E9">
            <w:pPr>
              <w:jc w:val="center"/>
              <w:rPr>
                <w:rFonts w:asciiTheme="majorHAnsi" w:hAnsiTheme="majorHAnsi" w:cs="Arial"/>
                <w:b/>
                <w:bCs/>
                <w:color w:val="000000"/>
                <w:lang w:val="id-ID"/>
              </w:rPr>
            </w:pPr>
            <w:proofErr w:type="spellStart"/>
            <w:r w:rsidRPr="006D5A96">
              <w:rPr>
                <w:rFonts w:asciiTheme="majorHAnsi" w:hAnsiTheme="majorHAnsi" w:cs="Arial"/>
                <w:b/>
                <w:bCs/>
                <w:color w:val="000000"/>
                <w:sz w:val="22"/>
                <w:szCs w:val="22"/>
                <w:lang w:val="en-US"/>
              </w:rPr>
              <w:t>Harga</w:t>
            </w:r>
            <w:proofErr w:type="spellEnd"/>
            <w:r w:rsidRPr="006D5A96">
              <w:rPr>
                <w:rFonts w:asciiTheme="majorHAnsi" w:hAnsiTheme="majorHAnsi" w:cs="Arial"/>
                <w:b/>
                <w:bCs/>
                <w:color w:val="000000"/>
                <w:sz w:val="22"/>
                <w:szCs w:val="22"/>
                <w:lang w:val="en-US"/>
              </w:rPr>
              <w:t xml:space="preserve"> </w:t>
            </w:r>
            <w:proofErr w:type="spellStart"/>
            <w:r w:rsidRPr="006D5A96">
              <w:rPr>
                <w:rFonts w:asciiTheme="majorHAnsi" w:hAnsiTheme="majorHAnsi" w:cs="Arial"/>
                <w:b/>
                <w:bCs/>
                <w:color w:val="000000"/>
                <w:sz w:val="22"/>
                <w:szCs w:val="22"/>
                <w:lang w:val="en-US"/>
              </w:rPr>
              <w:t>Sewa</w:t>
            </w:r>
            <w:proofErr w:type="spellEnd"/>
            <w:r w:rsidRPr="006D5A96">
              <w:rPr>
                <w:rFonts w:asciiTheme="majorHAnsi" w:hAnsiTheme="majorHAnsi" w:cs="Arial"/>
                <w:b/>
                <w:bCs/>
                <w:color w:val="000000"/>
                <w:sz w:val="22"/>
                <w:szCs w:val="22"/>
                <w:lang w:val="en-US"/>
              </w:rPr>
              <w:t xml:space="preserve"> (Unit/</w:t>
            </w:r>
            <w:proofErr w:type="spellStart"/>
            <w:r w:rsidRPr="006D5A96">
              <w:rPr>
                <w:rFonts w:asciiTheme="majorHAnsi" w:hAnsiTheme="majorHAnsi" w:cs="Arial"/>
                <w:b/>
                <w:bCs/>
                <w:color w:val="000000"/>
                <w:sz w:val="22"/>
                <w:szCs w:val="22"/>
                <w:lang w:val="en-US"/>
              </w:rPr>
              <w:t>Bulan</w:t>
            </w:r>
            <w:proofErr w:type="spellEnd"/>
            <w:r w:rsidRPr="006D5A96">
              <w:rPr>
                <w:rFonts w:asciiTheme="majorHAnsi" w:hAnsiTheme="majorHAnsi" w:cs="Arial"/>
                <w:b/>
                <w:bCs/>
                <w:color w:val="000000"/>
                <w:sz w:val="22"/>
                <w:szCs w:val="22"/>
                <w:lang w:val="en-US"/>
              </w:rPr>
              <w:t>)</w:t>
            </w:r>
          </w:p>
        </w:tc>
        <w:tc>
          <w:tcPr>
            <w:tcW w:w="940" w:type="dxa"/>
            <w:tcBorders>
              <w:top w:val="single" w:sz="4" w:space="0" w:color="auto"/>
              <w:left w:val="nil"/>
              <w:bottom w:val="single" w:sz="4" w:space="0" w:color="auto"/>
              <w:right w:val="single" w:sz="4" w:space="0" w:color="auto"/>
            </w:tcBorders>
            <w:shd w:val="clear" w:color="000000" w:fill="D8D8D8"/>
          </w:tcPr>
          <w:p w:rsidR="00EE243C" w:rsidRPr="006D5A96" w:rsidRDefault="00EE243C" w:rsidP="00A000E9">
            <w:pPr>
              <w:jc w:val="center"/>
              <w:rPr>
                <w:rFonts w:asciiTheme="majorHAnsi" w:hAnsiTheme="majorHAnsi" w:cs="Arial"/>
                <w:b/>
                <w:bCs/>
                <w:color w:val="000000"/>
                <w:lang w:val="en-US"/>
              </w:rPr>
            </w:pPr>
            <w:proofErr w:type="spellStart"/>
            <w:r w:rsidRPr="006D5A96">
              <w:rPr>
                <w:rFonts w:asciiTheme="majorHAnsi" w:hAnsiTheme="majorHAnsi" w:cs="Arial"/>
                <w:b/>
                <w:bCs/>
                <w:color w:val="000000"/>
                <w:sz w:val="22"/>
                <w:szCs w:val="22"/>
                <w:lang w:val="en-US"/>
              </w:rPr>
              <w:t>Jumlah</w:t>
            </w:r>
            <w:proofErr w:type="spellEnd"/>
            <w:r w:rsidRPr="006D5A96">
              <w:rPr>
                <w:rFonts w:asciiTheme="majorHAnsi" w:hAnsiTheme="majorHAnsi" w:cs="Arial"/>
                <w:b/>
                <w:bCs/>
                <w:color w:val="000000"/>
                <w:sz w:val="22"/>
                <w:szCs w:val="22"/>
                <w:lang w:val="en-US"/>
              </w:rPr>
              <w:t xml:space="preserve"> </w:t>
            </w:r>
            <w:proofErr w:type="spellStart"/>
            <w:r w:rsidRPr="006D5A96">
              <w:rPr>
                <w:rFonts w:asciiTheme="majorHAnsi" w:hAnsiTheme="majorHAnsi" w:cs="Arial"/>
                <w:b/>
                <w:bCs/>
                <w:color w:val="000000"/>
                <w:sz w:val="22"/>
                <w:szCs w:val="22"/>
                <w:lang w:val="en-US"/>
              </w:rPr>
              <w:t>Harga</w:t>
            </w:r>
            <w:proofErr w:type="spellEnd"/>
            <w:r w:rsidRPr="006D5A96">
              <w:rPr>
                <w:rFonts w:asciiTheme="majorHAnsi" w:hAnsiTheme="majorHAnsi" w:cs="Arial"/>
                <w:b/>
                <w:bCs/>
                <w:color w:val="000000"/>
                <w:sz w:val="22"/>
                <w:szCs w:val="22"/>
                <w:lang w:val="en-US"/>
              </w:rPr>
              <w:t xml:space="preserve"> </w:t>
            </w:r>
            <w:proofErr w:type="spellStart"/>
            <w:r w:rsidRPr="006D5A96">
              <w:rPr>
                <w:rFonts w:asciiTheme="majorHAnsi" w:hAnsiTheme="majorHAnsi" w:cs="Arial"/>
                <w:b/>
                <w:bCs/>
                <w:color w:val="000000"/>
                <w:sz w:val="22"/>
                <w:szCs w:val="22"/>
                <w:lang w:val="en-US"/>
              </w:rPr>
              <w:t>Sewa</w:t>
            </w:r>
            <w:proofErr w:type="spellEnd"/>
            <w:r w:rsidRPr="006D5A96">
              <w:rPr>
                <w:rFonts w:asciiTheme="majorHAnsi" w:hAnsiTheme="majorHAnsi" w:cs="Arial"/>
                <w:b/>
                <w:bCs/>
                <w:color w:val="000000"/>
                <w:sz w:val="22"/>
                <w:szCs w:val="22"/>
                <w:lang w:val="en-US"/>
              </w:rPr>
              <w:t xml:space="preserve"> 10 </w:t>
            </w:r>
            <w:proofErr w:type="spellStart"/>
            <w:r w:rsidRPr="006D5A96">
              <w:rPr>
                <w:rFonts w:asciiTheme="majorHAnsi" w:hAnsiTheme="majorHAnsi" w:cs="Arial"/>
                <w:b/>
                <w:bCs/>
                <w:color w:val="000000"/>
                <w:sz w:val="22"/>
                <w:szCs w:val="22"/>
                <w:lang w:val="en-US"/>
              </w:rPr>
              <w:t>Bulan</w:t>
            </w:r>
            <w:proofErr w:type="spellEnd"/>
          </w:p>
        </w:tc>
      </w:tr>
      <w:tr w:rsidR="00EE243C" w:rsidRPr="006D5A96" w:rsidTr="00370984">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hideMark/>
          </w:tcPr>
          <w:p w:rsidR="00EE243C" w:rsidRPr="006D5A96" w:rsidRDefault="00EE243C" w:rsidP="00A0037A">
            <w:pPr>
              <w:rPr>
                <w:rFonts w:asciiTheme="majorHAnsi" w:hAnsiTheme="majorHAnsi" w:cs="Arial"/>
                <w:color w:val="000000"/>
                <w:lang w:val="en-US"/>
              </w:rPr>
            </w:pPr>
            <w:r w:rsidRPr="006D5A96">
              <w:rPr>
                <w:rFonts w:asciiTheme="majorHAnsi" w:hAnsiTheme="majorHAnsi" w:cs="Arial"/>
                <w:color w:val="000000"/>
                <w:lang w:val="en-US"/>
              </w:rPr>
              <w:t>1</w:t>
            </w:r>
          </w:p>
        </w:tc>
        <w:tc>
          <w:tcPr>
            <w:tcW w:w="1683" w:type="dxa"/>
            <w:tcBorders>
              <w:top w:val="nil"/>
              <w:left w:val="nil"/>
              <w:bottom w:val="single" w:sz="4" w:space="0" w:color="auto"/>
              <w:right w:val="single" w:sz="4" w:space="0" w:color="auto"/>
            </w:tcBorders>
            <w:shd w:val="clear" w:color="auto" w:fill="auto"/>
            <w:noWrap/>
            <w:hideMark/>
          </w:tcPr>
          <w:p w:rsidR="00EE243C" w:rsidRPr="006D5A96" w:rsidRDefault="00EE243C" w:rsidP="00EE243C">
            <w:pPr>
              <w:rPr>
                <w:rFonts w:asciiTheme="majorHAnsi" w:hAnsiTheme="majorHAnsi" w:cstheme="minorHAnsi"/>
                <w:b/>
                <w:lang w:val="id-ID"/>
              </w:rPr>
            </w:pPr>
            <w:r w:rsidRPr="006D5A96">
              <w:rPr>
                <w:rFonts w:asciiTheme="majorHAnsi" w:hAnsiTheme="majorHAnsi" w:cstheme="minorHAnsi"/>
                <w:b/>
                <w:sz w:val="22"/>
                <w:szCs w:val="22"/>
                <w:lang w:val="id-ID"/>
              </w:rPr>
              <w:t xml:space="preserve">Mesin Fotokopi Digital </w:t>
            </w:r>
            <w:r w:rsidRPr="006D5A96">
              <w:rPr>
                <w:rFonts w:asciiTheme="majorHAnsi" w:hAnsiTheme="majorHAnsi" w:cstheme="minorHAnsi"/>
                <w:b/>
                <w:lang w:val="id-ID"/>
              </w:rPr>
              <w:t xml:space="preserve">(free copy untuk </w:t>
            </w:r>
            <w:r w:rsidRPr="006D5A96">
              <w:rPr>
                <w:rFonts w:asciiTheme="majorHAnsi" w:hAnsiTheme="majorHAnsi" w:cstheme="minorHAnsi"/>
                <w:b/>
                <w:lang w:val="en-US"/>
              </w:rPr>
              <w:t>3</w:t>
            </w:r>
            <w:r w:rsidRPr="006D5A96">
              <w:rPr>
                <w:rFonts w:asciiTheme="majorHAnsi" w:hAnsiTheme="majorHAnsi" w:cstheme="minorHAnsi"/>
                <w:b/>
                <w:lang w:val="id-ID"/>
              </w:rPr>
              <w:t>000 lembar/unit)</w:t>
            </w:r>
          </w:p>
        </w:tc>
        <w:tc>
          <w:tcPr>
            <w:tcW w:w="3277" w:type="dxa"/>
            <w:tcBorders>
              <w:top w:val="nil"/>
              <w:left w:val="nil"/>
              <w:bottom w:val="single" w:sz="4" w:space="0" w:color="auto"/>
              <w:right w:val="single" w:sz="4" w:space="0" w:color="auto"/>
            </w:tcBorders>
            <w:shd w:val="clear" w:color="auto" w:fill="auto"/>
          </w:tcPr>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257"/>
              <w:gridCol w:w="1804"/>
            </w:tblGrid>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Type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Digital Multifunction Imaging System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Imaging System</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Laser Dry Electrostatic Transfer</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Developing System</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Dry </w:t>
                  </w:r>
                  <w:proofErr w:type="spellStart"/>
                  <w:r w:rsidRPr="009C5794">
                    <w:rPr>
                      <w:rFonts w:asciiTheme="majorHAnsi" w:hAnsiTheme="majorHAnsi"/>
                      <w:sz w:val="20"/>
                      <w:szCs w:val="20"/>
                    </w:rPr>
                    <w:t>Monocomponent</w:t>
                  </w:r>
                  <w:proofErr w:type="spellEnd"/>
                  <w:r w:rsidRPr="009C5794">
                    <w:rPr>
                      <w:rFonts w:asciiTheme="majorHAnsi" w:hAnsiTheme="majorHAnsi"/>
                      <w:sz w:val="20"/>
                      <w:szCs w:val="20"/>
                    </w:rPr>
                    <w:t xml:space="preserve"> Toner Projection</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Duty Cycle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Up to 200,000 impressions/month</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Image Server Memory</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5.1GB Standard + 128MB RAM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Max Mailboxes Supported</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100</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Max Copy Reservation</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5 Jobs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Scanning Resolution</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600 dpi x 600 dpi</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Printing Resolution</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600 dpi x 600 dpi</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Interpolated Resolution</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1,200 dpi x 600 dpi (Copy)</w:t>
                  </w:r>
                  <w:r w:rsidRPr="009C5794">
                    <w:rPr>
                      <w:rFonts w:asciiTheme="majorHAnsi" w:hAnsiTheme="majorHAnsi"/>
                      <w:sz w:val="20"/>
                      <w:szCs w:val="20"/>
                    </w:rPr>
                    <w:br/>
                    <w:t>2,400 dpi x 600 dpi (Print)</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Halftone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256 Gradations of </w:t>
                  </w:r>
                  <w:proofErr w:type="spellStart"/>
                  <w:r w:rsidRPr="009C5794">
                    <w:rPr>
                      <w:rFonts w:asciiTheme="majorHAnsi" w:hAnsiTheme="majorHAnsi"/>
                      <w:sz w:val="20"/>
                      <w:szCs w:val="20"/>
                    </w:rPr>
                    <w:t>Gray</w:t>
                  </w:r>
                  <w:proofErr w:type="spellEnd"/>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Letter</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50 </w:t>
                  </w:r>
                  <w:proofErr w:type="spellStart"/>
                  <w:r w:rsidRPr="009C5794">
                    <w:rPr>
                      <w:rFonts w:asciiTheme="majorHAnsi" w:hAnsiTheme="majorHAnsi"/>
                      <w:sz w:val="20"/>
                      <w:szCs w:val="20"/>
                    </w:rPr>
                    <w:t>cpm</w:t>
                  </w:r>
                  <w:proofErr w:type="spellEnd"/>
                  <w:r w:rsidRPr="009C5794">
                    <w:rPr>
                      <w:rFonts w:asciiTheme="majorHAnsi" w:hAnsiTheme="majorHAnsi"/>
                      <w:sz w:val="20"/>
                      <w:szCs w:val="20"/>
                    </w:rPr>
                    <w:t>/ppm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Letter R</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39 </w:t>
                  </w:r>
                  <w:proofErr w:type="spellStart"/>
                  <w:r w:rsidRPr="009C5794">
                    <w:rPr>
                      <w:rFonts w:asciiTheme="majorHAnsi" w:hAnsiTheme="majorHAnsi"/>
                      <w:sz w:val="20"/>
                      <w:szCs w:val="20"/>
                    </w:rPr>
                    <w:t>cpm</w:t>
                  </w:r>
                  <w:proofErr w:type="spellEnd"/>
                  <w:r w:rsidRPr="009C5794">
                    <w:rPr>
                      <w:rFonts w:asciiTheme="majorHAnsi" w:hAnsiTheme="majorHAnsi"/>
                      <w:sz w:val="20"/>
                      <w:szCs w:val="20"/>
                    </w:rPr>
                    <w:t>/ppm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Legal</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36 </w:t>
                  </w:r>
                  <w:proofErr w:type="spellStart"/>
                  <w:r w:rsidRPr="009C5794">
                    <w:rPr>
                      <w:rFonts w:asciiTheme="majorHAnsi" w:hAnsiTheme="majorHAnsi"/>
                      <w:sz w:val="20"/>
                      <w:szCs w:val="20"/>
                    </w:rPr>
                    <w:t>cpm</w:t>
                  </w:r>
                  <w:proofErr w:type="spellEnd"/>
                  <w:r w:rsidRPr="009C5794">
                    <w:rPr>
                      <w:rFonts w:asciiTheme="majorHAnsi" w:hAnsiTheme="majorHAnsi"/>
                      <w:sz w:val="20"/>
                      <w:szCs w:val="20"/>
                    </w:rPr>
                    <w:t>/ppm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Ledger</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30 </w:t>
                  </w:r>
                  <w:proofErr w:type="spellStart"/>
                  <w:r w:rsidRPr="009C5794">
                    <w:rPr>
                      <w:rFonts w:asciiTheme="majorHAnsi" w:hAnsiTheme="majorHAnsi"/>
                      <w:sz w:val="20"/>
                      <w:szCs w:val="20"/>
                    </w:rPr>
                    <w:t>cpm</w:t>
                  </w:r>
                  <w:proofErr w:type="spellEnd"/>
                  <w:r w:rsidRPr="009C5794">
                    <w:rPr>
                      <w:rFonts w:asciiTheme="majorHAnsi" w:hAnsiTheme="majorHAnsi"/>
                      <w:sz w:val="20"/>
                      <w:szCs w:val="20"/>
                    </w:rPr>
                    <w:t>/ppm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First Copy Time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3.8 Seconds or Less (from Platen)</w:t>
                  </w:r>
                  <w:r w:rsidRPr="009C5794">
                    <w:rPr>
                      <w:rFonts w:asciiTheme="majorHAnsi" w:hAnsiTheme="majorHAnsi"/>
                      <w:sz w:val="20"/>
                      <w:szCs w:val="20"/>
                    </w:rPr>
                    <w:br/>
                    <w:t>5.1 Seconds or Less (from ADF)</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Multiple Copies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 to 999</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Magnification</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25% - 400%, in 1% increments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proofErr w:type="spellStart"/>
                  <w:r w:rsidRPr="009C5794">
                    <w:rPr>
                      <w:rFonts w:asciiTheme="majorHAnsi" w:hAnsiTheme="majorHAnsi"/>
                      <w:sz w:val="20"/>
                      <w:szCs w:val="20"/>
                    </w:rPr>
                    <w:t>Preset</w:t>
                  </w:r>
                  <w:proofErr w:type="spellEnd"/>
                  <w:r w:rsidRPr="009C5794">
                    <w:rPr>
                      <w:rFonts w:asciiTheme="majorHAnsi" w:hAnsiTheme="majorHAnsi"/>
                      <w:sz w:val="20"/>
                      <w:szCs w:val="20"/>
                    </w:rPr>
                    <w:t xml:space="preserve"> Reductions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25%, 50%, 64%, 73%, 78%</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proofErr w:type="spellStart"/>
                  <w:r w:rsidRPr="009C5794">
                    <w:rPr>
                      <w:rFonts w:asciiTheme="majorHAnsi" w:hAnsiTheme="majorHAnsi"/>
                      <w:sz w:val="20"/>
                      <w:szCs w:val="20"/>
                    </w:rPr>
                    <w:t>Preset</w:t>
                  </w:r>
                  <w:proofErr w:type="spellEnd"/>
                  <w:r w:rsidRPr="009C5794">
                    <w:rPr>
                      <w:rFonts w:asciiTheme="majorHAnsi" w:hAnsiTheme="majorHAnsi"/>
                      <w:sz w:val="20"/>
                      <w:szCs w:val="20"/>
                    </w:rPr>
                    <w:t xml:space="preserve"> Enlargements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121%, 129%, 200%, 400%</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Acceptable Originals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Sheets, Books and 3-Dimensional Objects (up to 4.4 lbs./2 kg)</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Maximum </w:t>
                  </w:r>
                  <w:r w:rsidRPr="009C5794">
                    <w:rPr>
                      <w:rFonts w:asciiTheme="majorHAnsi" w:hAnsiTheme="majorHAnsi"/>
                      <w:sz w:val="20"/>
                      <w:szCs w:val="20"/>
                    </w:rPr>
                    <w:lastRenderedPageBreak/>
                    <w:t>Original Size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lastRenderedPageBreak/>
                    <w:t>11" x 17"</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lastRenderedPageBreak/>
                    <w:t>Standard Paper Capacity</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2 x 550 Sheets + 2 x 1,500 Sheets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Manual Bypass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50 Sheets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Maximum Paper Capacity</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7,650 Sheets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Output Sizes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Cassette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Statement to Ledger</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Bypass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4-1/8" x 5-7/8" to Ledger</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Acceptable Paper Weights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Cassette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17 lb. - 24 lb. Bond (550-sheet Cassettes)</w:t>
                  </w:r>
                  <w:r w:rsidRPr="009C5794">
                    <w:rPr>
                      <w:rFonts w:asciiTheme="majorHAnsi" w:hAnsiTheme="majorHAnsi"/>
                      <w:sz w:val="20"/>
                      <w:szCs w:val="20"/>
                    </w:rPr>
                    <w:br/>
                    <w:t>17 lb. - 110 lb. Index (1,500-sheet Drawers)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Bypass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17 lb. Bond - 110 lb. Bond</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Duplexing</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 xml:space="preserve">Standard Automatic </w:t>
                  </w:r>
                  <w:proofErr w:type="spellStart"/>
                  <w:r w:rsidRPr="009C5794">
                    <w:rPr>
                      <w:rFonts w:asciiTheme="majorHAnsi" w:hAnsiTheme="majorHAnsi"/>
                      <w:sz w:val="20"/>
                      <w:szCs w:val="20"/>
                    </w:rPr>
                    <w:t>Trayless</w:t>
                  </w:r>
                  <w:proofErr w:type="spellEnd"/>
                  <w:r w:rsidRPr="009C5794">
                    <w:rPr>
                      <w:rFonts w:asciiTheme="majorHAnsi" w:hAnsiTheme="majorHAnsi"/>
                      <w:sz w:val="20"/>
                      <w:szCs w:val="20"/>
                    </w:rPr>
                    <w:t xml:space="preserve"> Duplexing</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Warm Up Time</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5 Minutes or Less</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Exposure Control</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Automatic or Manual (Text, Photo or Text &amp; Photo)</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Power Requirements</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115V, 60Hz</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Dimension</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44-3/4" x 25-3/8" x 29-1/4"</w:t>
                  </w:r>
                  <w:r w:rsidRPr="009C5794">
                    <w:rPr>
                      <w:rFonts w:asciiTheme="majorHAnsi" w:hAnsiTheme="majorHAnsi"/>
                      <w:sz w:val="20"/>
                      <w:szCs w:val="20"/>
                    </w:rPr>
                    <w:br/>
                    <w:t>(1136mm x 643mm x 743mm)</w:t>
                  </w:r>
                </w:p>
              </w:tc>
            </w:tr>
            <w:tr w:rsidR="00EE243C" w:rsidRPr="006D5A96" w:rsidTr="00EE243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9C5794">
                    <w:rPr>
                      <w:rFonts w:asciiTheme="majorHAnsi" w:hAnsiTheme="majorHAnsi"/>
                      <w:sz w:val="20"/>
                      <w:szCs w:val="20"/>
                    </w:rPr>
                    <w:t>Weight</w:t>
                  </w:r>
                </w:p>
              </w:tc>
              <w:tc>
                <w:tcPr>
                  <w:tcW w:w="0" w:type="auto"/>
                  <w:shd w:val="clear" w:color="auto" w:fill="FFFFFF"/>
                  <w:vAlign w:val="center"/>
                  <w:hideMark/>
                </w:tcPr>
                <w:p w:rsidR="00EE243C" w:rsidRPr="009C5794" w:rsidRDefault="00EE243C" w:rsidP="00744984">
                  <w:pPr>
                    <w:rPr>
                      <w:rFonts w:asciiTheme="majorHAnsi" w:hAnsiTheme="majorHAnsi"/>
                      <w:sz w:val="20"/>
                      <w:szCs w:val="20"/>
                    </w:rPr>
                  </w:pPr>
                  <w:r w:rsidRPr="006D5A96">
                    <w:rPr>
                      <w:rFonts w:asciiTheme="majorHAnsi" w:hAnsiTheme="majorHAnsi"/>
                      <w:sz w:val="20"/>
                      <w:szCs w:val="20"/>
                    </w:rPr>
                    <w:t>±</w:t>
                  </w:r>
                  <w:r w:rsidRPr="009C5794">
                    <w:rPr>
                      <w:rFonts w:asciiTheme="majorHAnsi" w:hAnsiTheme="majorHAnsi"/>
                      <w:sz w:val="20"/>
                      <w:szCs w:val="20"/>
                    </w:rPr>
                    <w:t>462 lbs.</w:t>
                  </w:r>
                </w:p>
              </w:tc>
            </w:tr>
          </w:tbl>
          <w:p w:rsidR="00EE243C" w:rsidRPr="006D5A96" w:rsidRDefault="00EE243C" w:rsidP="00EE243C">
            <w:pPr>
              <w:pStyle w:val="ListParagraph"/>
              <w:ind w:left="0"/>
              <w:rPr>
                <w:rFonts w:asciiTheme="majorHAnsi" w:hAnsiTheme="majorHAnsi" w:cs="Arial"/>
                <w:color w:val="000000"/>
                <w:lang w:val="en-US"/>
              </w:rPr>
            </w:pPr>
          </w:p>
        </w:tc>
        <w:tc>
          <w:tcPr>
            <w:tcW w:w="2105" w:type="dxa"/>
            <w:tcBorders>
              <w:top w:val="nil"/>
              <w:left w:val="nil"/>
              <w:bottom w:val="single" w:sz="4" w:space="0" w:color="auto"/>
              <w:right w:val="single" w:sz="4" w:space="0" w:color="auto"/>
            </w:tcBorders>
            <w:shd w:val="clear" w:color="auto" w:fill="auto"/>
            <w:noWrap/>
            <w:hideMark/>
          </w:tcPr>
          <w:p w:rsidR="00EE243C" w:rsidRPr="006D5A96" w:rsidRDefault="00EE243C" w:rsidP="00F4300D">
            <w:pPr>
              <w:jc w:val="center"/>
              <w:rPr>
                <w:rFonts w:asciiTheme="majorHAnsi" w:hAnsiTheme="majorHAnsi" w:cs="Arial"/>
                <w:color w:val="000000"/>
                <w:lang w:val="en-US"/>
              </w:rPr>
            </w:pPr>
            <w:r w:rsidRPr="006D5A96">
              <w:rPr>
                <w:rFonts w:asciiTheme="majorHAnsi" w:hAnsiTheme="majorHAnsi" w:cs="Arial"/>
                <w:color w:val="000000"/>
                <w:lang w:val="en-US"/>
              </w:rPr>
              <w:lastRenderedPageBreak/>
              <w:t xml:space="preserve">minimal </w:t>
            </w:r>
            <w:proofErr w:type="spellStart"/>
            <w:r w:rsidRPr="006D5A96">
              <w:rPr>
                <w:rFonts w:asciiTheme="majorHAnsi" w:hAnsiTheme="majorHAnsi" w:cs="Arial"/>
                <w:color w:val="000000"/>
                <w:lang w:val="en-US"/>
              </w:rPr>
              <w:t>buatan</w:t>
            </w:r>
            <w:proofErr w:type="spellEnd"/>
            <w:r w:rsidRPr="006D5A96">
              <w:rPr>
                <w:rFonts w:asciiTheme="majorHAnsi" w:hAnsiTheme="majorHAnsi" w:cs="Arial"/>
                <w:color w:val="000000"/>
                <w:lang w:val="en-US"/>
              </w:rPr>
              <w:t xml:space="preserve"> </w:t>
            </w:r>
            <w:proofErr w:type="spellStart"/>
            <w:r w:rsidRPr="006D5A96">
              <w:rPr>
                <w:rFonts w:asciiTheme="majorHAnsi" w:hAnsiTheme="majorHAnsi" w:cs="Arial"/>
                <w:color w:val="000000"/>
                <w:lang w:val="en-US"/>
              </w:rPr>
              <w:t>tahun</w:t>
            </w:r>
            <w:proofErr w:type="spellEnd"/>
            <w:r w:rsidRPr="006D5A96">
              <w:rPr>
                <w:rFonts w:asciiTheme="majorHAnsi" w:hAnsiTheme="majorHAnsi" w:cs="Arial"/>
                <w:color w:val="000000"/>
                <w:lang w:val="en-US"/>
              </w:rPr>
              <w:t xml:space="preserve"> 2013 </w:t>
            </w:r>
            <w:proofErr w:type="spellStart"/>
            <w:r w:rsidRPr="006D5A96">
              <w:rPr>
                <w:rFonts w:asciiTheme="majorHAnsi" w:hAnsiTheme="majorHAnsi" w:cs="Arial"/>
                <w:color w:val="000000"/>
                <w:lang w:val="en-US"/>
              </w:rPr>
              <w:t>dibuktikan</w:t>
            </w:r>
            <w:proofErr w:type="spellEnd"/>
            <w:r w:rsidRPr="006D5A96">
              <w:rPr>
                <w:rFonts w:asciiTheme="majorHAnsi" w:hAnsiTheme="majorHAnsi" w:cs="Arial"/>
                <w:color w:val="000000"/>
                <w:lang w:val="en-US"/>
              </w:rPr>
              <w:t xml:space="preserve"> </w:t>
            </w:r>
            <w:proofErr w:type="spellStart"/>
            <w:r w:rsidRPr="006D5A96">
              <w:rPr>
                <w:rFonts w:asciiTheme="majorHAnsi" w:hAnsiTheme="majorHAnsi" w:cs="Arial"/>
                <w:color w:val="000000"/>
                <w:lang w:val="en-US"/>
              </w:rPr>
              <w:t>dengan</w:t>
            </w:r>
            <w:proofErr w:type="spellEnd"/>
            <w:r w:rsidRPr="006D5A96">
              <w:rPr>
                <w:rFonts w:asciiTheme="majorHAnsi" w:hAnsiTheme="majorHAnsi" w:cs="Arial"/>
                <w:color w:val="000000"/>
                <w:lang w:val="en-US"/>
              </w:rPr>
              <w:t xml:space="preserve"> </w:t>
            </w:r>
            <w:proofErr w:type="spellStart"/>
            <w:r w:rsidRPr="006D5A96">
              <w:rPr>
                <w:rFonts w:asciiTheme="majorHAnsi" w:hAnsiTheme="majorHAnsi" w:cs="Arial"/>
                <w:color w:val="000000"/>
                <w:lang w:val="en-US"/>
              </w:rPr>
              <w:t>melampirkan</w:t>
            </w:r>
            <w:proofErr w:type="spellEnd"/>
            <w:r w:rsidRPr="006D5A96">
              <w:rPr>
                <w:rFonts w:asciiTheme="majorHAnsi" w:hAnsiTheme="majorHAnsi" w:cs="Arial"/>
                <w:color w:val="000000"/>
                <w:lang w:val="en-US"/>
              </w:rPr>
              <w:t xml:space="preserve"> </w:t>
            </w:r>
            <w:proofErr w:type="spellStart"/>
            <w:r w:rsidRPr="006D5A96">
              <w:rPr>
                <w:rFonts w:asciiTheme="majorHAnsi" w:hAnsiTheme="majorHAnsi" w:cs="Arial"/>
                <w:color w:val="000000"/>
                <w:lang w:val="en-US"/>
              </w:rPr>
              <w:t>surat</w:t>
            </w:r>
            <w:proofErr w:type="spellEnd"/>
            <w:r w:rsidRPr="006D5A96">
              <w:rPr>
                <w:rFonts w:asciiTheme="majorHAnsi" w:hAnsiTheme="majorHAnsi" w:cs="Arial"/>
                <w:color w:val="000000"/>
                <w:lang w:val="en-US"/>
              </w:rPr>
              <w:t xml:space="preserve"> </w:t>
            </w:r>
            <w:proofErr w:type="spellStart"/>
            <w:r w:rsidRPr="006D5A96">
              <w:rPr>
                <w:rFonts w:asciiTheme="majorHAnsi" w:hAnsiTheme="majorHAnsi" w:cs="Arial"/>
                <w:color w:val="000000"/>
                <w:lang w:val="en-US"/>
              </w:rPr>
              <w:t>keterangan</w:t>
            </w:r>
            <w:proofErr w:type="spellEnd"/>
            <w:r w:rsidRPr="006D5A96">
              <w:rPr>
                <w:rFonts w:asciiTheme="majorHAnsi" w:hAnsiTheme="majorHAnsi" w:cs="Arial"/>
                <w:color w:val="000000"/>
                <w:lang w:val="en-US"/>
              </w:rPr>
              <w:t xml:space="preserve"> </w:t>
            </w:r>
            <w:proofErr w:type="spellStart"/>
            <w:r w:rsidRPr="006D5A96">
              <w:rPr>
                <w:rFonts w:asciiTheme="majorHAnsi" w:hAnsiTheme="majorHAnsi" w:cs="Arial"/>
                <w:color w:val="000000"/>
                <w:lang w:val="en-US"/>
              </w:rPr>
              <w:t>dari</w:t>
            </w:r>
            <w:proofErr w:type="spellEnd"/>
            <w:r w:rsidRPr="006D5A96">
              <w:rPr>
                <w:rFonts w:asciiTheme="majorHAnsi" w:hAnsiTheme="majorHAnsi" w:cs="Arial"/>
                <w:color w:val="000000"/>
                <w:lang w:val="en-US"/>
              </w:rPr>
              <w:t xml:space="preserve"> ATPM/Distributor </w:t>
            </w:r>
            <w:proofErr w:type="spellStart"/>
            <w:r w:rsidRPr="006D5A96">
              <w:rPr>
                <w:rFonts w:asciiTheme="majorHAnsi" w:hAnsiTheme="majorHAnsi" w:cs="Arial"/>
                <w:color w:val="000000"/>
                <w:lang w:val="en-US"/>
              </w:rPr>
              <w:t>resmi</w:t>
            </w:r>
            <w:proofErr w:type="spellEnd"/>
          </w:p>
        </w:tc>
        <w:tc>
          <w:tcPr>
            <w:tcW w:w="993" w:type="dxa"/>
            <w:tcBorders>
              <w:top w:val="nil"/>
              <w:left w:val="nil"/>
              <w:bottom w:val="single" w:sz="4" w:space="0" w:color="auto"/>
              <w:right w:val="single" w:sz="4" w:space="0" w:color="auto"/>
            </w:tcBorders>
            <w:shd w:val="clear" w:color="auto" w:fill="auto"/>
            <w:noWrap/>
            <w:hideMark/>
          </w:tcPr>
          <w:p w:rsidR="00EE243C" w:rsidRPr="006D5A96" w:rsidRDefault="00EE243C" w:rsidP="003C4CF9">
            <w:pPr>
              <w:jc w:val="center"/>
              <w:rPr>
                <w:rFonts w:asciiTheme="majorHAnsi" w:hAnsiTheme="majorHAnsi" w:cs="Arial"/>
                <w:color w:val="000000"/>
                <w:lang w:val="en-US"/>
              </w:rPr>
            </w:pPr>
            <w:r w:rsidRPr="006D5A96">
              <w:rPr>
                <w:rFonts w:asciiTheme="majorHAnsi" w:hAnsiTheme="majorHAnsi" w:cs="Arial"/>
                <w:color w:val="000000"/>
                <w:lang w:val="en-US"/>
              </w:rPr>
              <w:t>4 Unit</w:t>
            </w:r>
          </w:p>
        </w:tc>
        <w:tc>
          <w:tcPr>
            <w:tcW w:w="1531" w:type="dxa"/>
            <w:tcBorders>
              <w:top w:val="nil"/>
              <w:left w:val="nil"/>
              <w:bottom w:val="single" w:sz="4" w:space="0" w:color="auto"/>
              <w:right w:val="single" w:sz="4" w:space="0" w:color="auto"/>
            </w:tcBorders>
            <w:shd w:val="clear" w:color="auto" w:fill="auto"/>
            <w:noWrap/>
            <w:hideMark/>
          </w:tcPr>
          <w:p w:rsidR="00EE243C" w:rsidRPr="006D5A96" w:rsidRDefault="00EE243C" w:rsidP="00474846">
            <w:pPr>
              <w:jc w:val="center"/>
              <w:rPr>
                <w:rFonts w:asciiTheme="majorHAnsi" w:hAnsiTheme="majorHAnsi" w:cs="Arial"/>
                <w:color w:val="000000"/>
                <w:lang w:val="en-US"/>
              </w:rPr>
            </w:pPr>
          </w:p>
        </w:tc>
        <w:tc>
          <w:tcPr>
            <w:tcW w:w="940" w:type="dxa"/>
            <w:tcBorders>
              <w:top w:val="nil"/>
              <w:left w:val="nil"/>
              <w:bottom w:val="single" w:sz="4" w:space="0" w:color="auto"/>
              <w:right w:val="single" w:sz="4" w:space="0" w:color="auto"/>
            </w:tcBorders>
          </w:tcPr>
          <w:p w:rsidR="00EE243C" w:rsidRPr="006D5A96" w:rsidRDefault="00EE243C" w:rsidP="00474846">
            <w:pPr>
              <w:jc w:val="center"/>
              <w:rPr>
                <w:rFonts w:asciiTheme="majorHAnsi" w:hAnsiTheme="majorHAnsi" w:cs="Arial"/>
                <w:color w:val="000000"/>
                <w:lang w:val="en-US"/>
              </w:rPr>
            </w:pPr>
          </w:p>
        </w:tc>
      </w:tr>
      <w:tr w:rsidR="00EE243C" w:rsidRPr="006D5A96" w:rsidTr="00370984">
        <w:trPr>
          <w:trHeight w:val="660"/>
          <w:jc w:val="center"/>
        </w:trPr>
        <w:tc>
          <w:tcPr>
            <w:tcW w:w="566" w:type="dxa"/>
            <w:tcBorders>
              <w:top w:val="nil"/>
              <w:left w:val="single" w:sz="4" w:space="0" w:color="auto"/>
              <w:bottom w:val="single" w:sz="4" w:space="0" w:color="auto"/>
              <w:right w:val="single" w:sz="4" w:space="0" w:color="auto"/>
            </w:tcBorders>
            <w:shd w:val="clear" w:color="auto" w:fill="auto"/>
            <w:noWrap/>
          </w:tcPr>
          <w:p w:rsidR="00EE243C" w:rsidRPr="006D5A96" w:rsidRDefault="00EE243C" w:rsidP="00A0037A">
            <w:pPr>
              <w:rPr>
                <w:rFonts w:asciiTheme="majorHAnsi" w:hAnsiTheme="majorHAnsi" w:cs="Arial"/>
                <w:color w:val="000000"/>
                <w:lang w:val="en-US"/>
              </w:rPr>
            </w:pPr>
            <w:r w:rsidRPr="006D5A96">
              <w:rPr>
                <w:rFonts w:asciiTheme="majorHAnsi" w:hAnsiTheme="majorHAnsi" w:cs="Arial"/>
                <w:color w:val="000000"/>
                <w:lang w:val="en-US"/>
              </w:rPr>
              <w:lastRenderedPageBreak/>
              <w:t>2</w:t>
            </w:r>
          </w:p>
        </w:tc>
        <w:tc>
          <w:tcPr>
            <w:tcW w:w="1683" w:type="dxa"/>
            <w:tcBorders>
              <w:top w:val="nil"/>
              <w:left w:val="nil"/>
              <w:bottom w:val="single" w:sz="4" w:space="0" w:color="auto"/>
              <w:right w:val="single" w:sz="4" w:space="0" w:color="auto"/>
            </w:tcBorders>
            <w:shd w:val="clear" w:color="auto" w:fill="auto"/>
            <w:noWrap/>
          </w:tcPr>
          <w:p w:rsidR="00EE243C" w:rsidRPr="006D5A96" w:rsidRDefault="00EE243C" w:rsidP="00C0561D">
            <w:pPr>
              <w:rPr>
                <w:rFonts w:asciiTheme="majorHAnsi" w:hAnsiTheme="majorHAnsi" w:cstheme="minorHAnsi"/>
                <w:b/>
                <w:lang w:val="en-US"/>
              </w:rPr>
            </w:pPr>
            <w:proofErr w:type="spellStart"/>
            <w:r w:rsidRPr="006D5A96">
              <w:rPr>
                <w:rFonts w:asciiTheme="majorHAnsi" w:hAnsiTheme="majorHAnsi" w:cstheme="minorHAnsi"/>
                <w:b/>
                <w:sz w:val="22"/>
                <w:szCs w:val="22"/>
                <w:lang w:val="en-US"/>
              </w:rPr>
              <w:t>Biaya</w:t>
            </w:r>
            <w:proofErr w:type="spellEnd"/>
            <w:r w:rsidRPr="006D5A96">
              <w:rPr>
                <w:rFonts w:asciiTheme="majorHAnsi" w:hAnsiTheme="majorHAnsi" w:cstheme="minorHAnsi"/>
                <w:b/>
                <w:sz w:val="22"/>
                <w:szCs w:val="22"/>
                <w:lang w:val="en-US"/>
              </w:rPr>
              <w:t xml:space="preserve"> </w:t>
            </w:r>
            <w:proofErr w:type="spellStart"/>
            <w:r w:rsidRPr="006D5A96">
              <w:rPr>
                <w:rFonts w:asciiTheme="majorHAnsi" w:hAnsiTheme="majorHAnsi" w:cstheme="minorHAnsi"/>
                <w:b/>
                <w:sz w:val="22"/>
                <w:szCs w:val="22"/>
                <w:lang w:val="en-US"/>
              </w:rPr>
              <w:t>Penggand</w:t>
            </w:r>
            <w:r w:rsidR="00C0561D" w:rsidRPr="006D5A96">
              <w:rPr>
                <w:rFonts w:asciiTheme="majorHAnsi" w:hAnsiTheme="majorHAnsi" w:cstheme="minorHAnsi"/>
                <w:b/>
                <w:sz w:val="22"/>
                <w:szCs w:val="22"/>
                <w:lang w:val="en-US"/>
              </w:rPr>
              <w:t>a</w:t>
            </w:r>
            <w:r w:rsidRPr="006D5A96">
              <w:rPr>
                <w:rFonts w:asciiTheme="majorHAnsi" w:hAnsiTheme="majorHAnsi" w:cstheme="minorHAnsi"/>
                <w:b/>
                <w:sz w:val="22"/>
                <w:szCs w:val="22"/>
                <w:lang w:val="en-US"/>
              </w:rPr>
              <w:t>an</w:t>
            </w:r>
            <w:proofErr w:type="spellEnd"/>
            <w:r w:rsidRPr="006D5A96">
              <w:rPr>
                <w:rFonts w:asciiTheme="majorHAnsi" w:hAnsiTheme="majorHAnsi" w:cstheme="minorHAnsi"/>
                <w:b/>
                <w:sz w:val="22"/>
                <w:szCs w:val="22"/>
                <w:lang w:val="en-US"/>
              </w:rPr>
              <w:t xml:space="preserve"> </w:t>
            </w:r>
            <w:proofErr w:type="spellStart"/>
            <w:r w:rsidRPr="006D5A96">
              <w:rPr>
                <w:rFonts w:asciiTheme="majorHAnsi" w:hAnsiTheme="majorHAnsi" w:cstheme="minorHAnsi"/>
                <w:b/>
                <w:sz w:val="22"/>
                <w:szCs w:val="22"/>
                <w:lang w:val="en-US"/>
              </w:rPr>
              <w:t>untuk</w:t>
            </w:r>
            <w:proofErr w:type="spellEnd"/>
            <w:r w:rsidRPr="006D5A96">
              <w:rPr>
                <w:rFonts w:asciiTheme="majorHAnsi" w:hAnsiTheme="majorHAnsi" w:cstheme="minorHAnsi"/>
                <w:b/>
                <w:sz w:val="22"/>
                <w:szCs w:val="22"/>
                <w:lang w:val="en-US"/>
              </w:rPr>
              <w:t xml:space="preserve"> </w:t>
            </w:r>
            <w:proofErr w:type="spellStart"/>
            <w:r w:rsidRPr="006D5A96">
              <w:rPr>
                <w:rFonts w:asciiTheme="majorHAnsi" w:hAnsiTheme="majorHAnsi" w:cstheme="minorHAnsi"/>
                <w:b/>
                <w:sz w:val="22"/>
                <w:szCs w:val="22"/>
                <w:lang w:val="en-US"/>
              </w:rPr>
              <w:t>lembar</w:t>
            </w:r>
            <w:proofErr w:type="spellEnd"/>
            <w:r w:rsidRPr="006D5A96">
              <w:rPr>
                <w:rFonts w:asciiTheme="majorHAnsi" w:hAnsiTheme="majorHAnsi" w:cstheme="minorHAnsi"/>
                <w:b/>
                <w:sz w:val="22"/>
                <w:szCs w:val="22"/>
                <w:lang w:val="en-US"/>
              </w:rPr>
              <w:t xml:space="preserve"> </w:t>
            </w:r>
            <w:proofErr w:type="spellStart"/>
            <w:r w:rsidRPr="006D5A96">
              <w:rPr>
                <w:rFonts w:asciiTheme="majorHAnsi" w:hAnsiTheme="majorHAnsi" w:cstheme="minorHAnsi"/>
                <w:b/>
                <w:sz w:val="22"/>
                <w:szCs w:val="22"/>
                <w:lang w:val="en-US"/>
              </w:rPr>
              <w:t>ke</w:t>
            </w:r>
            <w:proofErr w:type="spellEnd"/>
            <w:r w:rsidRPr="006D5A96">
              <w:rPr>
                <w:rFonts w:asciiTheme="majorHAnsi" w:hAnsiTheme="majorHAnsi" w:cstheme="minorHAnsi"/>
                <w:b/>
                <w:sz w:val="22"/>
                <w:szCs w:val="22"/>
                <w:lang w:val="en-US"/>
              </w:rPr>
              <w:t xml:space="preserve"> 3001 </w:t>
            </w:r>
            <w:proofErr w:type="spellStart"/>
            <w:r w:rsidRPr="006D5A96">
              <w:rPr>
                <w:rFonts w:asciiTheme="majorHAnsi" w:hAnsiTheme="majorHAnsi" w:cstheme="minorHAnsi"/>
                <w:b/>
                <w:sz w:val="22"/>
                <w:szCs w:val="22"/>
                <w:lang w:val="en-US"/>
              </w:rPr>
              <w:t>dst</w:t>
            </w:r>
            <w:proofErr w:type="spellEnd"/>
            <w:r w:rsidRPr="006D5A96">
              <w:rPr>
                <w:rFonts w:asciiTheme="majorHAnsi" w:hAnsiTheme="majorHAnsi" w:cstheme="minorHAnsi"/>
                <w:b/>
                <w:sz w:val="22"/>
                <w:szCs w:val="22"/>
                <w:lang w:val="en-US"/>
              </w:rPr>
              <w:t>/un</w:t>
            </w:r>
            <w:r w:rsidR="00C0561D" w:rsidRPr="006D5A96">
              <w:rPr>
                <w:rFonts w:asciiTheme="majorHAnsi" w:hAnsiTheme="majorHAnsi" w:cstheme="minorHAnsi"/>
                <w:b/>
                <w:sz w:val="22"/>
                <w:szCs w:val="22"/>
                <w:lang w:val="en-US"/>
              </w:rPr>
              <w:t>i</w:t>
            </w:r>
            <w:r w:rsidRPr="006D5A96">
              <w:rPr>
                <w:rFonts w:asciiTheme="majorHAnsi" w:hAnsiTheme="majorHAnsi" w:cstheme="minorHAnsi"/>
                <w:b/>
                <w:sz w:val="22"/>
                <w:szCs w:val="22"/>
                <w:lang w:val="en-US"/>
              </w:rPr>
              <w:t>t</w:t>
            </w:r>
          </w:p>
        </w:tc>
        <w:tc>
          <w:tcPr>
            <w:tcW w:w="3277" w:type="dxa"/>
            <w:tcBorders>
              <w:top w:val="nil"/>
              <w:left w:val="nil"/>
              <w:bottom w:val="single" w:sz="4" w:space="0" w:color="auto"/>
              <w:right w:val="single" w:sz="4" w:space="0" w:color="auto"/>
            </w:tcBorders>
            <w:shd w:val="clear" w:color="auto" w:fill="auto"/>
          </w:tcPr>
          <w:p w:rsidR="00EE243C" w:rsidRPr="006D5A96" w:rsidRDefault="00EE243C" w:rsidP="00EE243C">
            <w:pPr>
              <w:pStyle w:val="ListParagraph"/>
              <w:ind w:left="0"/>
              <w:rPr>
                <w:rFonts w:asciiTheme="majorHAnsi" w:hAnsiTheme="majorHAnsi" w:cs="Arial"/>
                <w:color w:val="000000"/>
                <w:lang w:val="en-US"/>
              </w:rPr>
            </w:pPr>
          </w:p>
        </w:tc>
        <w:tc>
          <w:tcPr>
            <w:tcW w:w="2105" w:type="dxa"/>
            <w:tcBorders>
              <w:top w:val="nil"/>
              <w:left w:val="nil"/>
              <w:bottom w:val="single" w:sz="4" w:space="0" w:color="auto"/>
              <w:right w:val="single" w:sz="4" w:space="0" w:color="auto"/>
            </w:tcBorders>
            <w:shd w:val="clear" w:color="auto" w:fill="auto"/>
            <w:noWrap/>
          </w:tcPr>
          <w:p w:rsidR="00EE243C" w:rsidRPr="006D5A96" w:rsidRDefault="00EE243C" w:rsidP="00F4300D">
            <w:pPr>
              <w:jc w:val="center"/>
              <w:rPr>
                <w:rFonts w:asciiTheme="majorHAnsi" w:hAnsiTheme="majorHAnsi" w:cs="Arial"/>
                <w:color w:val="000000"/>
                <w:lang w:val="en-US"/>
              </w:rPr>
            </w:pPr>
          </w:p>
        </w:tc>
        <w:tc>
          <w:tcPr>
            <w:tcW w:w="993" w:type="dxa"/>
            <w:tcBorders>
              <w:top w:val="nil"/>
              <w:left w:val="nil"/>
              <w:bottom w:val="single" w:sz="4" w:space="0" w:color="auto"/>
              <w:right w:val="single" w:sz="4" w:space="0" w:color="auto"/>
            </w:tcBorders>
            <w:shd w:val="clear" w:color="auto" w:fill="auto"/>
            <w:noWrap/>
          </w:tcPr>
          <w:p w:rsidR="00EE243C" w:rsidRPr="006D5A96" w:rsidRDefault="00EE243C" w:rsidP="003C4CF9">
            <w:pPr>
              <w:jc w:val="center"/>
              <w:rPr>
                <w:rFonts w:asciiTheme="majorHAnsi" w:hAnsiTheme="majorHAnsi" w:cs="Arial"/>
                <w:color w:val="000000"/>
                <w:lang w:val="en-US"/>
              </w:rPr>
            </w:pPr>
          </w:p>
        </w:tc>
        <w:tc>
          <w:tcPr>
            <w:tcW w:w="1531" w:type="dxa"/>
            <w:tcBorders>
              <w:top w:val="nil"/>
              <w:left w:val="nil"/>
              <w:bottom w:val="single" w:sz="4" w:space="0" w:color="auto"/>
              <w:right w:val="single" w:sz="4" w:space="0" w:color="auto"/>
            </w:tcBorders>
            <w:shd w:val="clear" w:color="auto" w:fill="auto"/>
            <w:noWrap/>
          </w:tcPr>
          <w:p w:rsidR="00EE243C" w:rsidRPr="006D5A96" w:rsidRDefault="00EE243C" w:rsidP="00474846">
            <w:pPr>
              <w:jc w:val="center"/>
              <w:rPr>
                <w:rFonts w:asciiTheme="majorHAnsi" w:hAnsiTheme="majorHAnsi" w:cs="Arial"/>
                <w:color w:val="000000"/>
                <w:lang w:val="en-US"/>
              </w:rPr>
            </w:pPr>
          </w:p>
        </w:tc>
        <w:tc>
          <w:tcPr>
            <w:tcW w:w="940" w:type="dxa"/>
            <w:tcBorders>
              <w:top w:val="nil"/>
              <w:left w:val="nil"/>
              <w:bottom w:val="single" w:sz="4" w:space="0" w:color="auto"/>
              <w:right w:val="single" w:sz="4" w:space="0" w:color="auto"/>
            </w:tcBorders>
          </w:tcPr>
          <w:p w:rsidR="00EE243C" w:rsidRPr="006D5A96" w:rsidRDefault="00EE243C" w:rsidP="00474846">
            <w:pPr>
              <w:jc w:val="center"/>
              <w:rPr>
                <w:rFonts w:asciiTheme="majorHAnsi" w:hAnsiTheme="majorHAnsi" w:cs="Arial"/>
                <w:color w:val="000000"/>
                <w:lang w:val="en-US"/>
              </w:rPr>
            </w:pPr>
          </w:p>
        </w:tc>
      </w:tr>
      <w:tr w:rsidR="00370984" w:rsidRPr="006D5A96" w:rsidTr="002F488E">
        <w:trPr>
          <w:trHeight w:val="355"/>
          <w:jc w:val="center"/>
        </w:trPr>
        <w:tc>
          <w:tcPr>
            <w:tcW w:w="2249" w:type="dxa"/>
            <w:gridSpan w:val="2"/>
            <w:tcBorders>
              <w:top w:val="nil"/>
              <w:left w:val="single" w:sz="4" w:space="0" w:color="auto"/>
              <w:bottom w:val="single" w:sz="4" w:space="0" w:color="auto"/>
              <w:right w:val="single" w:sz="4" w:space="0" w:color="auto"/>
            </w:tcBorders>
            <w:shd w:val="clear" w:color="auto" w:fill="auto"/>
            <w:noWrap/>
          </w:tcPr>
          <w:p w:rsidR="00370984" w:rsidRPr="006D5A96" w:rsidRDefault="00370984" w:rsidP="00C0561D">
            <w:pPr>
              <w:rPr>
                <w:rFonts w:asciiTheme="majorHAnsi" w:hAnsiTheme="majorHAnsi" w:cstheme="minorHAnsi"/>
                <w:b/>
                <w:lang w:val="en-US"/>
              </w:rPr>
            </w:pPr>
            <w:r w:rsidRPr="006D5A96">
              <w:rPr>
                <w:rFonts w:asciiTheme="majorHAnsi" w:hAnsiTheme="majorHAnsi"/>
                <w:b/>
                <w:bCs/>
                <w:sz w:val="20"/>
                <w:szCs w:val="20"/>
                <w:lang w:val="id-ID"/>
              </w:rPr>
              <w:t>Jumlah</w:t>
            </w:r>
          </w:p>
        </w:tc>
        <w:tc>
          <w:tcPr>
            <w:tcW w:w="8846" w:type="dxa"/>
            <w:gridSpan w:val="5"/>
            <w:tcBorders>
              <w:top w:val="nil"/>
              <w:left w:val="nil"/>
              <w:bottom w:val="single" w:sz="4" w:space="0" w:color="auto"/>
              <w:right w:val="single" w:sz="4" w:space="0" w:color="auto"/>
            </w:tcBorders>
            <w:shd w:val="clear" w:color="auto" w:fill="auto"/>
          </w:tcPr>
          <w:p w:rsidR="00370984" w:rsidRPr="006D5A96" w:rsidRDefault="00370984" w:rsidP="00474846">
            <w:pPr>
              <w:jc w:val="center"/>
              <w:rPr>
                <w:rFonts w:asciiTheme="majorHAnsi" w:hAnsiTheme="majorHAnsi" w:cs="Arial"/>
                <w:color w:val="000000"/>
                <w:lang w:val="en-US"/>
              </w:rPr>
            </w:pPr>
          </w:p>
        </w:tc>
      </w:tr>
      <w:tr w:rsidR="00370984" w:rsidRPr="006D5A96" w:rsidTr="003A579A">
        <w:trPr>
          <w:trHeight w:val="265"/>
          <w:jc w:val="center"/>
        </w:trPr>
        <w:tc>
          <w:tcPr>
            <w:tcW w:w="2249" w:type="dxa"/>
            <w:gridSpan w:val="2"/>
            <w:tcBorders>
              <w:top w:val="nil"/>
              <w:left w:val="single" w:sz="4" w:space="0" w:color="auto"/>
              <w:bottom w:val="single" w:sz="4" w:space="0" w:color="auto"/>
              <w:right w:val="single" w:sz="4" w:space="0" w:color="auto"/>
            </w:tcBorders>
            <w:shd w:val="clear" w:color="auto" w:fill="auto"/>
            <w:noWrap/>
          </w:tcPr>
          <w:p w:rsidR="00370984" w:rsidRPr="006D5A96" w:rsidRDefault="00370984" w:rsidP="00C0561D">
            <w:pPr>
              <w:rPr>
                <w:rFonts w:asciiTheme="majorHAnsi" w:hAnsiTheme="majorHAnsi" w:cstheme="minorHAnsi"/>
                <w:b/>
                <w:lang w:val="en-US"/>
              </w:rPr>
            </w:pPr>
            <w:r w:rsidRPr="006D5A96">
              <w:rPr>
                <w:rFonts w:asciiTheme="majorHAnsi" w:hAnsiTheme="majorHAnsi"/>
                <w:b/>
                <w:bCs/>
                <w:sz w:val="20"/>
                <w:szCs w:val="20"/>
                <w:lang w:val="id-ID"/>
              </w:rPr>
              <w:t>PPN 10 %</w:t>
            </w:r>
          </w:p>
        </w:tc>
        <w:tc>
          <w:tcPr>
            <w:tcW w:w="8846" w:type="dxa"/>
            <w:gridSpan w:val="5"/>
            <w:tcBorders>
              <w:top w:val="nil"/>
              <w:left w:val="nil"/>
              <w:bottom w:val="single" w:sz="4" w:space="0" w:color="auto"/>
              <w:right w:val="single" w:sz="4" w:space="0" w:color="auto"/>
            </w:tcBorders>
            <w:shd w:val="clear" w:color="auto" w:fill="auto"/>
          </w:tcPr>
          <w:p w:rsidR="00370984" w:rsidRPr="006D5A96" w:rsidRDefault="00370984" w:rsidP="00474846">
            <w:pPr>
              <w:jc w:val="center"/>
              <w:rPr>
                <w:rFonts w:asciiTheme="majorHAnsi" w:hAnsiTheme="majorHAnsi" w:cs="Arial"/>
                <w:color w:val="000000"/>
                <w:lang w:val="en-US"/>
              </w:rPr>
            </w:pPr>
          </w:p>
        </w:tc>
      </w:tr>
      <w:tr w:rsidR="00370984" w:rsidRPr="006D5A96" w:rsidTr="00277F8B">
        <w:trPr>
          <w:trHeight w:val="289"/>
          <w:jc w:val="center"/>
        </w:trPr>
        <w:tc>
          <w:tcPr>
            <w:tcW w:w="2249" w:type="dxa"/>
            <w:gridSpan w:val="2"/>
            <w:tcBorders>
              <w:top w:val="nil"/>
              <w:left w:val="single" w:sz="4" w:space="0" w:color="auto"/>
              <w:bottom w:val="single" w:sz="4" w:space="0" w:color="auto"/>
              <w:right w:val="single" w:sz="4" w:space="0" w:color="auto"/>
            </w:tcBorders>
            <w:shd w:val="clear" w:color="auto" w:fill="auto"/>
            <w:noWrap/>
          </w:tcPr>
          <w:p w:rsidR="00370984" w:rsidRPr="006D5A96" w:rsidRDefault="00370984" w:rsidP="00C0561D">
            <w:pPr>
              <w:rPr>
                <w:rFonts w:asciiTheme="majorHAnsi" w:hAnsiTheme="majorHAnsi" w:cstheme="minorHAnsi"/>
                <w:b/>
                <w:lang w:val="en-US"/>
              </w:rPr>
            </w:pPr>
            <w:proofErr w:type="spellStart"/>
            <w:r w:rsidRPr="006D5A96">
              <w:rPr>
                <w:rFonts w:asciiTheme="majorHAnsi" w:hAnsiTheme="majorHAnsi" w:cs="Calibri"/>
                <w:b/>
                <w:color w:val="000000"/>
                <w:sz w:val="20"/>
                <w:szCs w:val="20"/>
                <w:lang w:val="en-US"/>
              </w:rPr>
              <w:t>Jumlah</w:t>
            </w:r>
            <w:proofErr w:type="spellEnd"/>
            <w:r w:rsidRPr="006D5A96">
              <w:rPr>
                <w:rFonts w:asciiTheme="majorHAnsi" w:hAnsiTheme="majorHAnsi" w:cs="Calibri"/>
                <w:b/>
                <w:color w:val="000000"/>
                <w:sz w:val="20"/>
                <w:szCs w:val="20"/>
                <w:lang w:val="id-ID"/>
              </w:rPr>
              <w:t xml:space="preserve"> Biaya</w:t>
            </w:r>
          </w:p>
        </w:tc>
        <w:tc>
          <w:tcPr>
            <w:tcW w:w="8846" w:type="dxa"/>
            <w:gridSpan w:val="5"/>
            <w:tcBorders>
              <w:top w:val="nil"/>
              <w:left w:val="nil"/>
              <w:bottom w:val="single" w:sz="4" w:space="0" w:color="auto"/>
              <w:right w:val="single" w:sz="4" w:space="0" w:color="auto"/>
            </w:tcBorders>
            <w:shd w:val="clear" w:color="auto" w:fill="auto"/>
          </w:tcPr>
          <w:p w:rsidR="00370984" w:rsidRPr="006D5A96" w:rsidRDefault="00370984" w:rsidP="00474846">
            <w:pPr>
              <w:jc w:val="center"/>
              <w:rPr>
                <w:rFonts w:asciiTheme="majorHAnsi" w:hAnsiTheme="majorHAnsi" w:cs="Arial"/>
                <w:color w:val="000000"/>
                <w:lang w:val="en-US"/>
              </w:rPr>
            </w:pPr>
          </w:p>
        </w:tc>
      </w:tr>
      <w:tr w:rsidR="00370984" w:rsidRPr="006D5A96" w:rsidTr="00FB5E7A">
        <w:trPr>
          <w:trHeight w:val="327"/>
          <w:jc w:val="center"/>
        </w:trPr>
        <w:tc>
          <w:tcPr>
            <w:tcW w:w="2249" w:type="dxa"/>
            <w:gridSpan w:val="2"/>
            <w:tcBorders>
              <w:top w:val="nil"/>
              <w:left w:val="single" w:sz="4" w:space="0" w:color="auto"/>
              <w:bottom w:val="single" w:sz="4" w:space="0" w:color="auto"/>
              <w:right w:val="single" w:sz="4" w:space="0" w:color="auto"/>
            </w:tcBorders>
            <w:shd w:val="clear" w:color="auto" w:fill="auto"/>
            <w:noWrap/>
          </w:tcPr>
          <w:p w:rsidR="00370984" w:rsidRPr="006D5A96" w:rsidRDefault="00370984" w:rsidP="00C0561D">
            <w:pPr>
              <w:rPr>
                <w:rFonts w:asciiTheme="majorHAnsi" w:hAnsiTheme="majorHAnsi" w:cstheme="minorHAnsi"/>
                <w:b/>
                <w:lang w:val="en-US"/>
              </w:rPr>
            </w:pPr>
            <w:r w:rsidRPr="006D5A96">
              <w:rPr>
                <w:rFonts w:asciiTheme="majorHAnsi" w:hAnsiTheme="majorHAnsi" w:cs="Calibri"/>
                <w:b/>
                <w:color w:val="000000"/>
                <w:sz w:val="20"/>
                <w:szCs w:val="20"/>
                <w:lang w:val="id-ID"/>
              </w:rPr>
              <w:t>Terbilang</w:t>
            </w:r>
          </w:p>
        </w:tc>
        <w:tc>
          <w:tcPr>
            <w:tcW w:w="8846" w:type="dxa"/>
            <w:gridSpan w:val="5"/>
            <w:tcBorders>
              <w:top w:val="nil"/>
              <w:left w:val="nil"/>
              <w:bottom w:val="single" w:sz="4" w:space="0" w:color="auto"/>
              <w:right w:val="single" w:sz="4" w:space="0" w:color="auto"/>
            </w:tcBorders>
            <w:shd w:val="clear" w:color="auto" w:fill="auto"/>
          </w:tcPr>
          <w:p w:rsidR="00370984" w:rsidRPr="006D5A96" w:rsidRDefault="00370984" w:rsidP="00474846">
            <w:pPr>
              <w:jc w:val="center"/>
              <w:rPr>
                <w:rFonts w:asciiTheme="majorHAnsi" w:hAnsiTheme="majorHAnsi" w:cs="Arial"/>
                <w:color w:val="000000"/>
                <w:lang w:val="en-US"/>
              </w:rPr>
            </w:pPr>
          </w:p>
        </w:tc>
      </w:tr>
    </w:tbl>
    <w:p w:rsidR="003C4CF9" w:rsidRPr="006D5A96" w:rsidRDefault="003C4CF9" w:rsidP="00F91D2A">
      <w:pPr>
        <w:tabs>
          <w:tab w:val="left" w:pos="360"/>
          <w:tab w:val="left" w:pos="2694"/>
          <w:tab w:val="left" w:pos="4111"/>
          <w:tab w:val="left" w:pos="4680"/>
          <w:tab w:val="left" w:pos="5400"/>
        </w:tabs>
        <w:ind w:left="2977" w:hanging="2977"/>
        <w:jc w:val="both"/>
        <w:rPr>
          <w:rFonts w:asciiTheme="majorHAnsi" w:hAnsiTheme="majorHAnsi" w:cstheme="minorHAnsi"/>
          <w:lang w:val="en-US"/>
        </w:rPr>
      </w:pPr>
    </w:p>
    <w:p w:rsidR="00E2451C" w:rsidRPr="006D5A96" w:rsidRDefault="00F57E0E" w:rsidP="006D5A96">
      <w:pPr>
        <w:tabs>
          <w:tab w:val="left" w:pos="360"/>
          <w:tab w:val="left" w:pos="2694"/>
          <w:tab w:val="left" w:pos="4111"/>
          <w:tab w:val="left" w:pos="4680"/>
          <w:tab w:val="left" w:pos="5400"/>
        </w:tabs>
        <w:ind w:left="2977" w:hanging="2977"/>
        <w:jc w:val="center"/>
        <w:rPr>
          <w:rFonts w:asciiTheme="majorHAnsi" w:hAnsiTheme="majorHAnsi" w:cstheme="minorHAnsi"/>
          <w:b/>
          <w:bCs/>
          <w:lang w:val="en-US"/>
        </w:rPr>
      </w:pPr>
      <w:r w:rsidRPr="006D5A96">
        <w:rPr>
          <w:rFonts w:asciiTheme="majorHAnsi" w:hAnsiTheme="majorHAnsi" w:cstheme="minorHAnsi"/>
          <w:b/>
          <w:bCs/>
          <w:lang w:val="en-US"/>
        </w:rPr>
        <w:t xml:space="preserve">SPESIFIKASI </w:t>
      </w:r>
      <w:proofErr w:type="gramStart"/>
      <w:r w:rsidRPr="006D5A96">
        <w:rPr>
          <w:rFonts w:asciiTheme="majorHAnsi" w:hAnsiTheme="majorHAnsi" w:cstheme="minorHAnsi"/>
          <w:b/>
          <w:bCs/>
          <w:lang w:val="en-US"/>
        </w:rPr>
        <w:t>TAMBAHAN :</w:t>
      </w:r>
      <w:proofErr w:type="gramEnd"/>
    </w:p>
    <w:p w:rsidR="00E2451C" w:rsidRPr="006D5A96" w:rsidRDefault="00E2451C" w:rsidP="006D5A96">
      <w:pPr>
        <w:pStyle w:val="Style1"/>
        <w:numPr>
          <w:ilvl w:val="0"/>
          <w:numId w:val="11"/>
        </w:numPr>
        <w:kinsoku w:val="0"/>
        <w:autoSpaceDE/>
        <w:autoSpaceDN/>
        <w:adjustRightInd/>
        <w:spacing w:line="208" w:lineRule="auto"/>
        <w:ind w:left="426"/>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Penyediaan dan pemasangan/instalasi Mesin Fotocopy:</w:t>
      </w:r>
    </w:p>
    <w:p w:rsidR="00E2451C" w:rsidRPr="006D5A96" w:rsidRDefault="00E2451C" w:rsidP="006D5A96">
      <w:pPr>
        <w:pStyle w:val="Style1"/>
        <w:numPr>
          <w:ilvl w:val="1"/>
          <w:numId w:val="13"/>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Penyediaan/instalasi 4 (empat) unit Mesin Fotocopy pada selambat-lambatnya bulan Maret 2015, yang rinciannya adalah sebagai berikut:</w:t>
      </w:r>
    </w:p>
    <w:p w:rsidR="00E2451C" w:rsidRPr="006D5A96" w:rsidRDefault="00E2451C" w:rsidP="006D5A96">
      <w:pPr>
        <w:pStyle w:val="Style2"/>
        <w:numPr>
          <w:ilvl w:val="0"/>
          <w:numId w:val="6"/>
        </w:numPr>
        <w:kinsoku w:val="0"/>
        <w:autoSpaceDE/>
        <w:autoSpaceDN/>
        <w:spacing w:before="0" w:line="206" w:lineRule="auto"/>
        <w:ind w:left="1134" w:hanging="425"/>
        <w:rPr>
          <w:rFonts w:asciiTheme="majorHAnsi" w:eastAsia="Times New Roman" w:hAnsiTheme="majorHAnsi" w:cs="Times New Roman"/>
          <w:sz w:val="24"/>
          <w:szCs w:val="24"/>
          <w:lang w:val="id-ID"/>
        </w:rPr>
      </w:pPr>
      <w:r w:rsidRPr="006D5A96">
        <w:rPr>
          <w:rFonts w:asciiTheme="majorHAnsi" w:eastAsia="Times New Roman" w:hAnsiTheme="majorHAnsi" w:cs="Times New Roman"/>
          <w:sz w:val="24"/>
          <w:szCs w:val="24"/>
          <w:lang w:val="id-ID"/>
        </w:rPr>
        <w:t>1 (satu) unit mesin fotocopy di Bagian Umum;</w:t>
      </w:r>
    </w:p>
    <w:p w:rsidR="00E2451C" w:rsidRPr="006D5A96" w:rsidRDefault="00E2451C" w:rsidP="006D5A96">
      <w:pPr>
        <w:pStyle w:val="Style2"/>
        <w:numPr>
          <w:ilvl w:val="0"/>
          <w:numId w:val="6"/>
        </w:numPr>
        <w:kinsoku w:val="0"/>
        <w:autoSpaceDE/>
        <w:autoSpaceDN/>
        <w:spacing w:before="0"/>
        <w:ind w:left="1134" w:hanging="425"/>
        <w:rPr>
          <w:rFonts w:asciiTheme="majorHAnsi" w:eastAsia="Times New Roman" w:hAnsiTheme="majorHAnsi" w:cs="Times New Roman"/>
          <w:sz w:val="24"/>
          <w:szCs w:val="24"/>
          <w:lang w:val="id-ID"/>
        </w:rPr>
      </w:pPr>
      <w:r w:rsidRPr="006D5A96">
        <w:rPr>
          <w:rFonts w:asciiTheme="majorHAnsi" w:eastAsia="Times New Roman" w:hAnsiTheme="majorHAnsi" w:cs="Times New Roman"/>
          <w:sz w:val="24"/>
          <w:szCs w:val="24"/>
          <w:lang w:val="id-ID"/>
        </w:rPr>
        <w:t>1 (satu) unit mesin fotocopy di Bagian Keuangan;</w:t>
      </w:r>
    </w:p>
    <w:p w:rsidR="00E2451C" w:rsidRPr="006D5A96" w:rsidRDefault="00E2451C" w:rsidP="006D5A96">
      <w:pPr>
        <w:pStyle w:val="Style2"/>
        <w:numPr>
          <w:ilvl w:val="0"/>
          <w:numId w:val="6"/>
        </w:numPr>
        <w:kinsoku w:val="0"/>
        <w:autoSpaceDE/>
        <w:autoSpaceDN/>
        <w:spacing w:before="0" w:line="206" w:lineRule="auto"/>
        <w:ind w:left="1134" w:hanging="425"/>
        <w:rPr>
          <w:rFonts w:asciiTheme="majorHAnsi" w:eastAsia="Times New Roman" w:hAnsiTheme="majorHAnsi" w:cs="Times New Roman"/>
          <w:sz w:val="24"/>
          <w:szCs w:val="24"/>
          <w:lang w:val="id-ID"/>
        </w:rPr>
      </w:pPr>
      <w:r w:rsidRPr="006D5A96">
        <w:rPr>
          <w:rFonts w:asciiTheme="majorHAnsi" w:eastAsia="Times New Roman" w:hAnsiTheme="majorHAnsi" w:cs="Times New Roman"/>
          <w:sz w:val="24"/>
          <w:szCs w:val="24"/>
          <w:lang w:val="id-ID"/>
        </w:rPr>
        <w:t>1 (satu) unit mesin fotocopy di Bagian Perencanaan;</w:t>
      </w:r>
    </w:p>
    <w:p w:rsidR="00E2451C" w:rsidRPr="006D5A96" w:rsidRDefault="00E2451C" w:rsidP="006D5A96">
      <w:pPr>
        <w:pStyle w:val="Style2"/>
        <w:numPr>
          <w:ilvl w:val="0"/>
          <w:numId w:val="6"/>
        </w:numPr>
        <w:kinsoku w:val="0"/>
        <w:autoSpaceDE/>
        <w:autoSpaceDN/>
        <w:spacing w:before="0"/>
        <w:ind w:left="1134" w:hanging="425"/>
        <w:rPr>
          <w:rFonts w:asciiTheme="majorHAnsi" w:eastAsia="Times New Roman" w:hAnsiTheme="majorHAnsi" w:cs="Times New Roman"/>
          <w:sz w:val="24"/>
          <w:szCs w:val="24"/>
          <w:lang w:val="id-ID"/>
        </w:rPr>
      </w:pPr>
      <w:r w:rsidRPr="006D5A96">
        <w:rPr>
          <w:rFonts w:asciiTheme="majorHAnsi" w:eastAsia="Times New Roman" w:hAnsiTheme="majorHAnsi" w:cs="Times New Roman"/>
          <w:sz w:val="24"/>
          <w:szCs w:val="24"/>
          <w:lang w:val="id-ID"/>
        </w:rPr>
        <w:t>1 (satu) unit mesin fotocopy di Bagian OKH.</w:t>
      </w:r>
    </w:p>
    <w:p w:rsidR="00E2451C" w:rsidRPr="006D5A96" w:rsidRDefault="00E2451C" w:rsidP="006D5A96">
      <w:pPr>
        <w:pStyle w:val="Style1"/>
        <w:numPr>
          <w:ilvl w:val="1"/>
          <w:numId w:val="13"/>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Seluruh mesin fotocopy harus sudah tersedia, dalam kondisi terpasang dan siap digunakan di lokasi yang akan ditentukan pada tanggal yang akan ditetapkan kemudian;</w:t>
      </w:r>
    </w:p>
    <w:p w:rsidR="00E2451C" w:rsidRPr="006D5A96" w:rsidRDefault="00E2451C" w:rsidP="006D5A96">
      <w:pPr>
        <w:pStyle w:val="Style1"/>
        <w:numPr>
          <w:ilvl w:val="1"/>
          <w:numId w:val="13"/>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Penyedia jasa membuat prosedur pengiriman mesin fotocopy.</w:t>
      </w:r>
    </w:p>
    <w:p w:rsidR="00E2451C" w:rsidRPr="006D5A96" w:rsidRDefault="00E2451C" w:rsidP="006D5A96">
      <w:pPr>
        <w:pStyle w:val="Style1"/>
        <w:numPr>
          <w:ilvl w:val="0"/>
          <w:numId w:val="11"/>
        </w:numPr>
        <w:kinsoku w:val="0"/>
        <w:autoSpaceDE/>
        <w:autoSpaceDN/>
        <w:adjustRightInd/>
        <w:spacing w:line="208" w:lineRule="auto"/>
        <w:ind w:left="426"/>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Pemeliharaan/ perawatan meliputi:</w:t>
      </w:r>
    </w:p>
    <w:p w:rsidR="00E2451C" w:rsidRPr="006D5A96" w:rsidRDefault="00E2451C" w:rsidP="006D5A96">
      <w:pPr>
        <w:pStyle w:val="Style1"/>
        <w:numPr>
          <w:ilvl w:val="0"/>
          <w:numId w:val="14"/>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lastRenderedPageBreak/>
        <w:t>Pemeliharaan/ perawatan secara bulanan terhadap semua mesin fotocopy;</w:t>
      </w:r>
    </w:p>
    <w:p w:rsidR="00E2451C" w:rsidRPr="006D5A96" w:rsidRDefault="00E2451C" w:rsidP="006D5A96">
      <w:pPr>
        <w:pStyle w:val="Style1"/>
        <w:numPr>
          <w:ilvl w:val="0"/>
          <w:numId w:val="14"/>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Penanganan atas kerusakan mesin fotocopy;</w:t>
      </w:r>
    </w:p>
    <w:p w:rsidR="00E2451C" w:rsidRPr="006D5A96" w:rsidRDefault="00E2451C" w:rsidP="006D5A96">
      <w:pPr>
        <w:pStyle w:val="Style1"/>
        <w:numPr>
          <w:ilvl w:val="0"/>
          <w:numId w:val="14"/>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Apabila proses perbaikan memakan waktu lebih dari 24 jam, penyedia wajib memberikan mesin pengganti sementara sampai mesin fotokopi selesai diperbaiki.</w:t>
      </w:r>
    </w:p>
    <w:p w:rsidR="00E2451C" w:rsidRPr="006D5A96" w:rsidRDefault="00E2451C" w:rsidP="006D5A96">
      <w:pPr>
        <w:pStyle w:val="Style1"/>
        <w:numPr>
          <w:ilvl w:val="0"/>
          <w:numId w:val="11"/>
        </w:numPr>
        <w:kinsoku w:val="0"/>
        <w:autoSpaceDE/>
        <w:autoSpaceDN/>
        <w:adjustRightInd/>
        <w:spacing w:line="208" w:lineRule="auto"/>
        <w:ind w:left="426"/>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Penyediaan dukungan teknis berupa:</w:t>
      </w:r>
    </w:p>
    <w:p w:rsidR="00E2451C" w:rsidRPr="006D5A96" w:rsidRDefault="00E2451C" w:rsidP="006D5A96">
      <w:pPr>
        <w:pStyle w:val="Style1"/>
        <w:numPr>
          <w:ilvl w:val="0"/>
          <w:numId w:val="15"/>
        </w:numPr>
        <w:tabs>
          <w:tab w:val="num" w:pos="1008"/>
        </w:tabs>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Dukungan teknis berupa pelayanan setiap hari kerja termasuk hari libur apabila dibutuhkan untuk menjamin kelancaran operasional mesin sekaligus menyediakan layanan staff call center yang bisa dihubungi 24 jam nonstop setiap hari;</w:t>
      </w:r>
    </w:p>
    <w:p w:rsidR="00E2451C" w:rsidRPr="006D5A96" w:rsidRDefault="00E2451C" w:rsidP="006D5A96">
      <w:pPr>
        <w:pStyle w:val="Style1"/>
        <w:numPr>
          <w:ilvl w:val="0"/>
          <w:numId w:val="15"/>
        </w:numPr>
        <w:tabs>
          <w:tab w:val="num" w:pos="1008"/>
        </w:tabs>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Penyedia mencantumkanl menempelkan nomor telepon staff call center yang dapat dihubungi setiap waktu (1 x 24 jam) pada setiap unit mesin fotocopy;</w:t>
      </w:r>
    </w:p>
    <w:p w:rsidR="00E2451C" w:rsidRPr="006D5A96" w:rsidRDefault="00E2451C" w:rsidP="006D5A96">
      <w:pPr>
        <w:pStyle w:val="Style1"/>
        <w:numPr>
          <w:ilvl w:val="0"/>
          <w:numId w:val="15"/>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Penyediaan minimal 2 (dua) orang tenaga teknis dari penyedia jasa yang bertugas untuk menangani/ memperbaiki mesin fotocopy apabila terjadi kerusakan selama 24 jam;</w:t>
      </w:r>
    </w:p>
    <w:p w:rsidR="00E2451C" w:rsidRPr="006D5A96" w:rsidRDefault="00E2451C" w:rsidP="006D5A96">
      <w:pPr>
        <w:pStyle w:val="Style1"/>
        <w:numPr>
          <w:ilvl w:val="0"/>
          <w:numId w:val="11"/>
        </w:numPr>
        <w:kinsoku w:val="0"/>
        <w:autoSpaceDE/>
        <w:autoSpaceDN/>
        <w:adjustRightInd/>
        <w:spacing w:line="208" w:lineRule="auto"/>
        <w:ind w:left="426"/>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Menyusun laporan mengenai pelaksanaan pekerjaan. Penyedia jasa wajib memberikan laporan berupa:</w:t>
      </w:r>
    </w:p>
    <w:p w:rsidR="00E2451C" w:rsidRPr="006D5A96" w:rsidRDefault="00E2451C" w:rsidP="006D5A96">
      <w:pPr>
        <w:pStyle w:val="Style1"/>
        <w:numPr>
          <w:ilvl w:val="0"/>
          <w:numId w:val="16"/>
        </w:numPr>
        <w:tabs>
          <w:tab w:val="num" w:pos="1008"/>
        </w:tabs>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Berita acara penyelesaian pekerjaan dan laporan pelaksanaan pekerjaan setiap bulan yang berisikan informasi tentang jumlah halaman yang di copy pada tiap bulannya dan tindakan perawatan/pemeliharaan yang dilakukan. Hal ini digunakan untuk perhitungan pembayaran sewa mesin dan kelebihan halaman setiap bulannya.</w:t>
      </w:r>
    </w:p>
    <w:p w:rsidR="00E2451C" w:rsidRPr="006D5A96" w:rsidRDefault="00E2451C" w:rsidP="006D5A96">
      <w:pPr>
        <w:pStyle w:val="Style1"/>
        <w:numPr>
          <w:ilvl w:val="0"/>
          <w:numId w:val="16"/>
        </w:numPr>
        <w:tabs>
          <w:tab w:val="num" w:pos="1008"/>
        </w:tabs>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Laporan tindakan perbaikan atau penggantian suku cadang apabila terjadi kerusakan atau gangguan mesin fotocopy.</w:t>
      </w:r>
    </w:p>
    <w:p w:rsidR="00E2451C" w:rsidRPr="006D5A96" w:rsidRDefault="00E2451C" w:rsidP="006D5A96">
      <w:pPr>
        <w:pStyle w:val="Style1"/>
        <w:numPr>
          <w:ilvl w:val="0"/>
          <w:numId w:val="16"/>
        </w:numPr>
        <w:kinsoku w:val="0"/>
        <w:autoSpaceDE/>
        <w:autoSpaceDN/>
        <w:adjustRightInd/>
        <w:ind w:left="709"/>
        <w:jc w:val="both"/>
        <w:rPr>
          <w:rFonts w:asciiTheme="majorHAnsi" w:eastAsia="Times New Roman" w:hAnsiTheme="majorHAnsi"/>
          <w:sz w:val="24"/>
          <w:szCs w:val="24"/>
          <w:lang w:val="id-ID"/>
        </w:rPr>
      </w:pPr>
      <w:r w:rsidRPr="006D5A96">
        <w:rPr>
          <w:rFonts w:asciiTheme="majorHAnsi" w:eastAsia="Times New Roman" w:hAnsiTheme="majorHAnsi"/>
          <w:sz w:val="24"/>
          <w:szCs w:val="24"/>
          <w:lang w:val="id-ID"/>
        </w:rPr>
        <w:t>Dokumen-dokumen tersebut diserahkan kepada PPHP dan PPK untuk disahkan.</w:t>
      </w:r>
    </w:p>
    <w:p w:rsidR="00E2451C" w:rsidRPr="006D5A96" w:rsidRDefault="00E2451C" w:rsidP="00F91D2A">
      <w:pPr>
        <w:tabs>
          <w:tab w:val="left" w:pos="360"/>
          <w:tab w:val="left" w:pos="2694"/>
          <w:tab w:val="left" w:pos="4111"/>
          <w:tab w:val="left" w:pos="4680"/>
          <w:tab w:val="left" w:pos="5400"/>
        </w:tabs>
        <w:ind w:left="2977" w:hanging="2977"/>
        <w:jc w:val="both"/>
        <w:rPr>
          <w:rFonts w:asciiTheme="majorHAnsi" w:hAnsiTheme="majorHAnsi" w:cstheme="minorHAnsi"/>
          <w:lang w:val="en-US"/>
        </w:rPr>
      </w:pPr>
    </w:p>
    <w:p w:rsidR="00E2451C" w:rsidRPr="006D5A96" w:rsidRDefault="00E2451C" w:rsidP="00F91D2A">
      <w:pPr>
        <w:tabs>
          <w:tab w:val="left" w:pos="360"/>
          <w:tab w:val="left" w:pos="2694"/>
          <w:tab w:val="left" w:pos="4111"/>
          <w:tab w:val="left" w:pos="4680"/>
          <w:tab w:val="left" w:pos="5400"/>
        </w:tabs>
        <w:ind w:left="2977" w:hanging="2977"/>
        <w:jc w:val="both"/>
        <w:rPr>
          <w:rFonts w:asciiTheme="majorHAnsi" w:hAnsiTheme="majorHAnsi" w:cstheme="minorHAnsi"/>
          <w:lang w:val="en-US"/>
        </w:rPr>
      </w:pPr>
    </w:p>
    <w:p w:rsidR="006C3ADE" w:rsidRPr="006D5A96" w:rsidRDefault="006C3ADE" w:rsidP="006C3ADE">
      <w:pPr>
        <w:tabs>
          <w:tab w:val="left" w:pos="900"/>
          <w:tab w:val="left" w:pos="1260"/>
        </w:tabs>
        <w:rPr>
          <w:rFonts w:asciiTheme="majorHAnsi" w:hAnsiTheme="majorHAnsi"/>
          <w:b/>
          <w:sz w:val="22"/>
          <w:szCs w:val="22"/>
          <w:lang w:val="id-ID"/>
        </w:rPr>
      </w:pPr>
      <w:r w:rsidRPr="006D5A96">
        <w:rPr>
          <w:rFonts w:asciiTheme="majorHAnsi" w:hAnsiTheme="majorHAnsi"/>
          <w:b/>
          <w:sz w:val="22"/>
          <w:szCs w:val="22"/>
          <w:lang w:val="id-ID"/>
        </w:rPr>
        <w:t xml:space="preserve">NB : </w:t>
      </w:r>
    </w:p>
    <w:p w:rsidR="006C3ADE" w:rsidRPr="006D5A96" w:rsidRDefault="006C3ADE" w:rsidP="006C3ADE">
      <w:pPr>
        <w:tabs>
          <w:tab w:val="left" w:pos="900"/>
          <w:tab w:val="left" w:pos="1260"/>
        </w:tabs>
        <w:rPr>
          <w:rFonts w:asciiTheme="majorHAnsi" w:hAnsiTheme="majorHAnsi"/>
          <w:i/>
          <w:sz w:val="22"/>
          <w:szCs w:val="22"/>
          <w:lang w:val="id-ID"/>
        </w:rPr>
      </w:pPr>
      <w:r w:rsidRPr="006D5A96">
        <w:rPr>
          <w:rFonts w:asciiTheme="majorHAnsi" w:hAnsiTheme="majorHAnsi"/>
          <w:i/>
          <w:sz w:val="22"/>
          <w:szCs w:val="22"/>
          <w:lang w:val="id-ID"/>
        </w:rPr>
        <w:t xml:space="preserve">* </w:t>
      </w:r>
      <w:r w:rsidRPr="006D5A96">
        <w:rPr>
          <w:rFonts w:asciiTheme="majorHAnsi" w:hAnsiTheme="majorHAnsi" w:cstheme="minorHAnsi"/>
          <w:i/>
          <w:sz w:val="22"/>
          <w:szCs w:val="22"/>
          <w:lang w:val="id-ID"/>
        </w:rPr>
        <w:t>Mohon dicantumkan spesifikasi lengkap dan merek barang</w:t>
      </w:r>
    </w:p>
    <w:p w:rsidR="006C3ADE" w:rsidRPr="006D5A96" w:rsidRDefault="006C3ADE" w:rsidP="006C3ADE">
      <w:pPr>
        <w:tabs>
          <w:tab w:val="left" w:pos="360"/>
          <w:tab w:val="left" w:pos="2694"/>
          <w:tab w:val="left" w:pos="4111"/>
          <w:tab w:val="left" w:pos="4680"/>
          <w:tab w:val="left" w:pos="5400"/>
        </w:tabs>
        <w:ind w:left="2977" w:hanging="2977"/>
        <w:jc w:val="both"/>
        <w:rPr>
          <w:rFonts w:asciiTheme="majorHAnsi" w:hAnsiTheme="majorHAnsi" w:cstheme="minorHAnsi"/>
          <w:lang w:val="id-ID"/>
        </w:rPr>
      </w:pPr>
    </w:p>
    <w:p w:rsidR="00A1062A" w:rsidRPr="006D5A96" w:rsidRDefault="00A1062A" w:rsidP="00196D57">
      <w:pPr>
        <w:tabs>
          <w:tab w:val="left" w:pos="360"/>
          <w:tab w:val="left" w:pos="2694"/>
          <w:tab w:val="left" w:pos="4111"/>
          <w:tab w:val="left" w:pos="4680"/>
          <w:tab w:val="left" w:pos="5400"/>
        </w:tabs>
        <w:jc w:val="both"/>
        <w:rPr>
          <w:rFonts w:asciiTheme="majorHAnsi" w:hAnsiTheme="majorHAnsi" w:cstheme="minorHAnsi"/>
          <w:lang w:val="id-ID"/>
        </w:rPr>
      </w:pPr>
    </w:p>
    <w:p w:rsidR="00F91D2A" w:rsidRPr="006D5A96" w:rsidRDefault="00F91D2A" w:rsidP="00F91D2A">
      <w:pPr>
        <w:ind w:left="5040"/>
        <w:rPr>
          <w:rFonts w:asciiTheme="majorHAnsi" w:hAnsiTheme="majorHAnsi"/>
          <w:lang w:val="id-ID"/>
        </w:rPr>
      </w:pPr>
    </w:p>
    <w:p w:rsidR="00F91D2A" w:rsidRPr="006D5A96" w:rsidRDefault="005D009F" w:rsidP="00F91D2A">
      <w:pPr>
        <w:spacing w:before="120"/>
        <w:ind w:left="5040" w:firstLine="720"/>
        <w:rPr>
          <w:rFonts w:asciiTheme="majorHAnsi" w:hAnsiTheme="majorHAnsi"/>
          <w:lang w:val="id-ID"/>
        </w:rPr>
      </w:pPr>
      <w:r w:rsidRPr="006D5A96">
        <w:rPr>
          <w:rFonts w:asciiTheme="majorHAnsi" w:hAnsiTheme="majorHAnsi"/>
          <w:lang w:val="id-ID"/>
        </w:rPr>
        <w:t>Pejabat Pembuat Komitmen</w:t>
      </w:r>
      <w:r w:rsidR="00F91D2A" w:rsidRPr="006D5A96">
        <w:rPr>
          <w:rFonts w:asciiTheme="majorHAnsi" w:hAnsiTheme="majorHAnsi"/>
          <w:lang w:val="id-ID"/>
        </w:rPr>
        <w:t>,</w:t>
      </w:r>
    </w:p>
    <w:p w:rsidR="00F91D2A" w:rsidRPr="006D5A96" w:rsidRDefault="00F91D2A" w:rsidP="00F91D2A">
      <w:pPr>
        <w:spacing w:before="120"/>
        <w:ind w:left="5040" w:firstLine="720"/>
        <w:rPr>
          <w:rFonts w:asciiTheme="majorHAnsi" w:hAnsiTheme="majorHAnsi"/>
          <w:lang w:val="id-ID"/>
        </w:rPr>
      </w:pPr>
    </w:p>
    <w:p w:rsidR="00F91D2A" w:rsidRPr="006D5A96" w:rsidRDefault="00F91D2A" w:rsidP="00F91D2A">
      <w:pPr>
        <w:spacing w:before="120"/>
        <w:ind w:left="5040" w:firstLine="720"/>
        <w:rPr>
          <w:rFonts w:asciiTheme="majorHAnsi" w:hAnsiTheme="majorHAnsi"/>
          <w:lang w:val="en-US"/>
        </w:rPr>
      </w:pPr>
    </w:p>
    <w:p w:rsidR="00F91D2A" w:rsidRPr="006D5A96" w:rsidRDefault="00F91D2A" w:rsidP="00F91D2A">
      <w:pPr>
        <w:jc w:val="right"/>
        <w:rPr>
          <w:rFonts w:asciiTheme="majorHAnsi" w:hAnsiTheme="majorHAnsi" w:cstheme="minorHAnsi"/>
          <w:lang w:val="id-ID"/>
        </w:rPr>
      </w:pPr>
    </w:p>
    <w:p w:rsidR="00024264" w:rsidRPr="006D5A96" w:rsidRDefault="00196D57" w:rsidP="00C0561D">
      <w:pPr>
        <w:ind w:left="5760"/>
        <w:rPr>
          <w:rFonts w:asciiTheme="majorHAnsi" w:hAnsiTheme="majorHAnsi"/>
        </w:rPr>
      </w:pPr>
      <w:r w:rsidRPr="006D5A96">
        <w:rPr>
          <w:rFonts w:asciiTheme="majorHAnsi" w:hAnsiTheme="majorHAnsi" w:cstheme="minorHAnsi"/>
          <w:color w:val="000000" w:themeColor="text1"/>
          <w:lang w:val="pt-BR"/>
        </w:rPr>
        <w:t>Dr. H. Sugeng Listyo Prabowo, M.Pd</w:t>
      </w:r>
      <w:r w:rsidRPr="006D5A96">
        <w:rPr>
          <w:rFonts w:asciiTheme="majorHAnsi" w:hAnsiTheme="majorHAnsi"/>
          <w:lang w:val="id-ID"/>
        </w:rPr>
        <w:t xml:space="preserve"> NIP </w:t>
      </w:r>
      <w:r w:rsidRPr="006D5A96">
        <w:rPr>
          <w:rFonts w:asciiTheme="majorHAnsi" w:hAnsiTheme="majorHAnsi" w:cstheme="minorHAnsi"/>
          <w:color w:val="000000" w:themeColor="text1"/>
          <w:lang w:val="sv-SE"/>
        </w:rPr>
        <w:t>19690526 200003 1 003</w:t>
      </w:r>
    </w:p>
    <w:sectPr w:rsidR="00024264" w:rsidRPr="006D5A96" w:rsidSect="003717F9">
      <w:pgSz w:w="12242" w:h="18722" w:code="258"/>
      <w:pgMar w:top="1440" w:right="132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24694"/>
    <w:multiLevelType w:val="singleLevel"/>
    <w:tmpl w:val="5B5257A9"/>
    <w:lvl w:ilvl="0">
      <w:start w:val="1"/>
      <w:numFmt w:val="decimal"/>
      <w:lvlText w:val="%1)"/>
      <w:lvlJc w:val="left"/>
      <w:pPr>
        <w:tabs>
          <w:tab w:val="num" w:pos="360"/>
        </w:tabs>
        <w:ind w:left="576"/>
      </w:pPr>
      <w:rPr>
        <w:rFonts w:ascii="Arial" w:hAnsi="Arial" w:cs="Arial"/>
        <w:snapToGrid/>
        <w:spacing w:val="8"/>
        <w:sz w:val="21"/>
        <w:szCs w:val="21"/>
      </w:rPr>
    </w:lvl>
  </w:abstractNum>
  <w:abstractNum w:abstractNumId="1">
    <w:nsid w:val="039BDA06"/>
    <w:multiLevelType w:val="singleLevel"/>
    <w:tmpl w:val="2DA496E3"/>
    <w:lvl w:ilvl="0">
      <w:start w:val="1"/>
      <w:numFmt w:val="decimal"/>
      <w:lvlText w:val="%1)"/>
      <w:lvlJc w:val="left"/>
      <w:pPr>
        <w:tabs>
          <w:tab w:val="num" w:pos="288"/>
        </w:tabs>
        <w:ind w:left="936" w:hanging="288"/>
      </w:pPr>
      <w:rPr>
        <w:rFonts w:ascii="Arial" w:hAnsi="Arial" w:cs="Arial"/>
        <w:snapToGrid/>
        <w:spacing w:val="2"/>
        <w:sz w:val="21"/>
        <w:szCs w:val="21"/>
      </w:rPr>
    </w:lvl>
  </w:abstractNum>
  <w:abstractNum w:abstractNumId="2">
    <w:nsid w:val="054DFCC3"/>
    <w:multiLevelType w:val="singleLevel"/>
    <w:tmpl w:val="1BD83A01"/>
    <w:lvl w:ilvl="0">
      <w:start w:val="1"/>
      <w:numFmt w:val="decimal"/>
      <w:lvlText w:val="%1)"/>
      <w:lvlJc w:val="left"/>
      <w:pPr>
        <w:tabs>
          <w:tab w:val="num" w:pos="360"/>
        </w:tabs>
        <w:ind w:left="1008" w:hanging="360"/>
      </w:pPr>
      <w:rPr>
        <w:rFonts w:ascii="Arial" w:hAnsi="Arial" w:cs="Arial"/>
        <w:snapToGrid/>
        <w:spacing w:val="8"/>
        <w:sz w:val="21"/>
        <w:szCs w:val="21"/>
      </w:rPr>
    </w:lvl>
  </w:abstractNum>
  <w:abstractNum w:abstractNumId="3">
    <w:nsid w:val="0731E7A9"/>
    <w:multiLevelType w:val="singleLevel"/>
    <w:tmpl w:val="04090011"/>
    <w:lvl w:ilvl="0">
      <w:start w:val="1"/>
      <w:numFmt w:val="decimal"/>
      <w:lvlText w:val="%1)"/>
      <w:lvlJc w:val="left"/>
      <w:pPr>
        <w:ind w:left="1224" w:hanging="360"/>
      </w:pPr>
      <w:rPr>
        <w:snapToGrid/>
        <w:spacing w:val="11"/>
        <w:sz w:val="21"/>
        <w:szCs w:val="21"/>
      </w:rPr>
    </w:lvl>
  </w:abstractNum>
  <w:abstractNum w:abstractNumId="4">
    <w:nsid w:val="0E631CE4"/>
    <w:multiLevelType w:val="hybridMultilevel"/>
    <w:tmpl w:val="B060C1C6"/>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5">
    <w:nsid w:val="105C4E8F"/>
    <w:multiLevelType w:val="hybridMultilevel"/>
    <w:tmpl w:val="5156B52A"/>
    <w:lvl w:ilvl="0" w:tplc="98AA3F86">
      <w:start w:val="1"/>
      <w:numFmt w:val="decimal"/>
      <w:lvlText w:val="%1."/>
      <w:lvlJc w:val="left"/>
      <w:pPr>
        <w:ind w:left="1008" w:hanging="360"/>
      </w:pPr>
      <w:rPr>
        <w:i w:val="0"/>
        <w:iCs w:val="0"/>
      </w:rPr>
    </w:lvl>
    <w:lvl w:ilvl="1" w:tplc="A87620D6">
      <w:start w:val="1"/>
      <w:numFmt w:val="decimal"/>
      <w:lvlText w:val="%2)"/>
      <w:lvlJc w:val="left"/>
      <w:pPr>
        <w:ind w:left="1728" w:hanging="360"/>
      </w:pPr>
      <w:rPr>
        <w:rFonts w:hint="default"/>
      </w:r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6">
    <w:nsid w:val="12713C32"/>
    <w:multiLevelType w:val="hybridMultilevel"/>
    <w:tmpl w:val="6EE825F2"/>
    <w:lvl w:ilvl="0" w:tplc="04210009">
      <w:start w:val="1"/>
      <w:numFmt w:val="bullet"/>
      <w:lvlText w:val=""/>
      <w:lvlJc w:val="left"/>
      <w:pPr>
        <w:ind w:left="720" w:hanging="360"/>
      </w:pPr>
      <w:rPr>
        <w:rFonts w:ascii="Wingdings" w:hAnsi="Wingdings" w:hint="default"/>
      </w:rPr>
    </w:lvl>
    <w:lvl w:ilvl="1" w:tplc="04210009">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7">
    <w:nsid w:val="257D541D"/>
    <w:multiLevelType w:val="hybridMultilevel"/>
    <w:tmpl w:val="B060C1C6"/>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8">
    <w:nsid w:val="359B2B12"/>
    <w:multiLevelType w:val="hybridMultilevel"/>
    <w:tmpl w:val="C72C6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CA4A5C"/>
    <w:multiLevelType w:val="hybridMultilevel"/>
    <w:tmpl w:val="C72C6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2827E5"/>
    <w:multiLevelType w:val="hybridMultilevel"/>
    <w:tmpl w:val="9C2A6096"/>
    <w:lvl w:ilvl="0" w:tplc="F2206386">
      <w:numFmt w:val="bullet"/>
      <w:lvlText w:val="-"/>
      <w:lvlJc w:val="left"/>
      <w:pPr>
        <w:ind w:left="720" w:hanging="360"/>
      </w:pPr>
      <w:rPr>
        <w:rFonts w:ascii="Cambria" w:eastAsia="Times New Roman" w:hAnsi="Cambri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781CDC"/>
    <w:multiLevelType w:val="hybridMultilevel"/>
    <w:tmpl w:val="EF66D990"/>
    <w:lvl w:ilvl="0" w:tplc="500C621A">
      <w:start w:val="1"/>
      <w:numFmt w:val="lowerLetter"/>
      <w:lvlText w:val="%1."/>
      <w:lvlJc w:val="left"/>
      <w:pPr>
        <w:ind w:left="648" w:hanging="360"/>
      </w:pPr>
      <w:rPr>
        <w:rFonts w:hint="default"/>
        <w:i w:val="0"/>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50520D73"/>
    <w:multiLevelType w:val="hybridMultilevel"/>
    <w:tmpl w:val="39FCC1D4"/>
    <w:lvl w:ilvl="0" w:tplc="AB4E6670">
      <w:numFmt w:val="none"/>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9355C9"/>
    <w:multiLevelType w:val="hybridMultilevel"/>
    <w:tmpl w:val="B060C1C6"/>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
    <w:nsid w:val="6FE6133B"/>
    <w:multiLevelType w:val="hybridMultilevel"/>
    <w:tmpl w:val="FCD41CCA"/>
    <w:lvl w:ilvl="0" w:tplc="04090011">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6"/>
  </w:num>
  <w:num w:numId="2">
    <w:abstractNumId w:val="10"/>
  </w:num>
  <w:num w:numId="3">
    <w:abstractNumId w:val="12"/>
  </w:num>
  <w:num w:numId="4">
    <w:abstractNumId w:val="9"/>
  </w:num>
  <w:num w:numId="5">
    <w:abstractNumId w:val="8"/>
  </w:num>
  <w:num w:numId="6">
    <w:abstractNumId w:val="3"/>
  </w:num>
  <w:num w:numId="7">
    <w:abstractNumId w:val="0"/>
  </w:num>
  <w:num w:numId="8">
    <w:abstractNumId w:val="2"/>
  </w:num>
  <w:num w:numId="9">
    <w:abstractNumId w:val="1"/>
  </w:num>
  <w:num w:numId="10">
    <w:abstractNumId w:val="1"/>
    <w:lvlOverride w:ilvl="0">
      <w:lvl w:ilvl="0">
        <w:numFmt w:val="decimal"/>
        <w:lvlText w:val="%1)"/>
        <w:lvlJc w:val="left"/>
        <w:pPr>
          <w:tabs>
            <w:tab w:val="num" w:pos="360"/>
          </w:tabs>
          <w:ind w:left="1008" w:hanging="360"/>
        </w:pPr>
        <w:rPr>
          <w:rFonts w:ascii="Arial" w:hAnsi="Arial" w:cs="Arial"/>
          <w:snapToGrid/>
          <w:spacing w:val="2"/>
          <w:sz w:val="21"/>
          <w:szCs w:val="21"/>
        </w:rPr>
      </w:lvl>
    </w:lvlOverride>
  </w:num>
  <w:num w:numId="11">
    <w:abstractNumId w:val="5"/>
  </w:num>
  <w:num w:numId="12">
    <w:abstractNumId w:val="11"/>
  </w:num>
  <w:num w:numId="13">
    <w:abstractNumId w:val="14"/>
  </w:num>
  <w:num w:numId="14">
    <w:abstractNumId w:val="13"/>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91D2A"/>
    <w:rsid w:val="00000ACA"/>
    <w:rsid w:val="00007714"/>
    <w:rsid w:val="00024264"/>
    <w:rsid w:val="00116C46"/>
    <w:rsid w:val="00132759"/>
    <w:rsid w:val="001358D5"/>
    <w:rsid w:val="00196D57"/>
    <w:rsid w:val="00270425"/>
    <w:rsid w:val="00283FB9"/>
    <w:rsid w:val="00294A05"/>
    <w:rsid w:val="002D09B7"/>
    <w:rsid w:val="0035704E"/>
    <w:rsid w:val="00361445"/>
    <w:rsid w:val="00370984"/>
    <w:rsid w:val="003717F9"/>
    <w:rsid w:val="003C4CF9"/>
    <w:rsid w:val="003E3E02"/>
    <w:rsid w:val="00417895"/>
    <w:rsid w:val="00472125"/>
    <w:rsid w:val="00474846"/>
    <w:rsid w:val="004A6376"/>
    <w:rsid w:val="00577667"/>
    <w:rsid w:val="005D009F"/>
    <w:rsid w:val="0061372D"/>
    <w:rsid w:val="006444BE"/>
    <w:rsid w:val="00667619"/>
    <w:rsid w:val="006901E4"/>
    <w:rsid w:val="006C3ADE"/>
    <w:rsid w:val="006D5A96"/>
    <w:rsid w:val="00711C84"/>
    <w:rsid w:val="0075600B"/>
    <w:rsid w:val="00777E2E"/>
    <w:rsid w:val="007F2A58"/>
    <w:rsid w:val="00852129"/>
    <w:rsid w:val="0088496F"/>
    <w:rsid w:val="008851C2"/>
    <w:rsid w:val="008E18C9"/>
    <w:rsid w:val="008F1501"/>
    <w:rsid w:val="00924ECB"/>
    <w:rsid w:val="009A6FFB"/>
    <w:rsid w:val="00A0037A"/>
    <w:rsid w:val="00A1062A"/>
    <w:rsid w:val="00A359BD"/>
    <w:rsid w:val="00A50579"/>
    <w:rsid w:val="00A74295"/>
    <w:rsid w:val="00A93319"/>
    <w:rsid w:val="00A9781E"/>
    <w:rsid w:val="00AA1357"/>
    <w:rsid w:val="00AA197E"/>
    <w:rsid w:val="00AF076F"/>
    <w:rsid w:val="00B53BC9"/>
    <w:rsid w:val="00B80B11"/>
    <w:rsid w:val="00B83A82"/>
    <w:rsid w:val="00B85DA7"/>
    <w:rsid w:val="00B90779"/>
    <w:rsid w:val="00BB0A6D"/>
    <w:rsid w:val="00BC4EBB"/>
    <w:rsid w:val="00BD1C66"/>
    <w:rsid w:val="00C0561D"/>
    <w:rsid w:val="00C1297C"/>
    <w:rsid w:val="00C3261C"/>
    <w:rsid w:val="00C736DD"/>
    <w:rsid w:val="00D95590"/>
    <w:rsid w:val="00E2451C"/>
    <w:rsid w:val="00ED7865"/>
    <w:rsid w:val="00EE243C"/>
    <w:rsid w:val="00F05CC6"/>
    <w:rsid w:val="00F4300D"/>
    <w:rsid w:val="00F55E99"/>
    <w:rsid w:val="00F57E0E"/>
    <w:rsid w:val="00F91D2A"/>
    <w:rsid w:val="00F94E43"/>
    <w:rsid w:val="00FA568D"/>
    <w:rsid w:val="00FD42A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2A"/>
    <w:pPr>
      <w:ind w:left="720"/>
    </w:pPr>
  </w:style>
  <w:style w:type="character" w:styleId="Hyperlink">
    <w:name w:val="Hyperlink"/>
    <w:basedOn w:val="DefaultParagraphFont"/>
    <w:rsid w:val="00F91D2A"/>
    <w:rPr>
      <w:rFonts w:cs="Times New Roman"/>
      <w:color w:val="0000FF"/>
      <w:u w:val="single"/>
    </w:rPr>
  </w:style>
  <w:style w:type="paragraph" w:customStyle="1" w:styleId="Style1">
    <w:name w:val="Style 1"/>
    <w:basedOn w:val="Normal"/>
    <w:uiPriority w:val="99"/>
    <w:rsid w:val="003C4CF9"/>
    <w:pPr>
      <w:widowControl w:val="0"/>
      <w:autoSpaceDE w:val="0"/>
      <w:autoSpaceDN w:val="0"/>
      <w:adjustRightInd w:val="0"/>
    </w:pPr>
    <w:rPr>
      <w:rFonts w:eastAsiaTheme="minorEastAsia"/>
      <w:sz w:val="20"/>
      <w:szCs w:val="20"/>
      <w:lang w:val="en-US"/>
    </w:rPr>
  </w:style>
  <w:style w:type="character" w:customStyle="1" w:styleId="CharacterStyle1">
    <w:name w:val="Character Style 1"/>
    <w:uiPriority w:val="99"/>
    <w:rsid w:val="003C4CF9"/>
    <w:rPr>
      <w:sz w:val="20"/>
      <w:szCs w:val="20"/>
    </w:rPr>
  </w:style>
  <w:style w:type="paragraph" w:customStyle="1" w:styleId="Style2">
    <w:name w:val="Style 2"/>
    <w:basedOn w:val="Normal"/>
    <w:uiPriority w:val="99"/>
    <w:rsid w:val="00E2451C"/>
    <w:pPr>
      <w:widowControl w:val="0"/>
      <w:autoSpaceDE w:val="0"/>
      <w:autoSpaceDN w:val="0"/>
      <w:spacing w:before="180" w:line="208" w:lineRule="auto"/>
      <w:ind w:left="864"/>
    </w:pPr>
    <w:rPr>
      <w:rFonts w:ascii="Arial" w:eastAsiaTheme="minorEastAsia" w:hAnsi="Arial" w:cs="Arial"/>
      <w:sz w:val="21"/>
      <w:szCs w:val="21"/>
      <w:lang w:val="en-US"/>
    </w:rPr>
  </w:style>
  <w:style w:type="character" w:customStyle="1" w:styleId="CharacterStyle2">
    <w:name w:val="Character Style 2"/>
    <w:uiPriority w:val="99"/>
    <w:rsid w:val="00E2451C"/>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D2A"/>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D2A"/>
    <w:pPr>
      <w:ind w:left="720"/>
    </w:pPr>
  </w:style>
  <w:style w:type="character" w:styleId="Hyperlink">
    <w:name w:val="Hyperlink"/>
    <w:basedOn w:val="DefaultParagraphFont"/>
    <w:rsid w:val="00F91D2A"/>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in-malang.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 admin</dc:creator>
  <cp:lastModifiedBy>ULP UIN Malang</cp:lastModifiedBy>
  <cp:revision>21</cp:revision>
  <cp:lastPrinted>2014-06-01T06:59:00Z</cp:lastPrinted>
  <dcterms:created xsi:type="dcterms:W3CDTF">2014-06-01T03:10:00Z</dcterms:created>
  <dcterms:modified xsi:type="dcterms:W3CDTF">2015-02-09T04:47:00Z</dcterms:modified>
</cp:coreProperties>
</file>