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2C0121" w:rsidRPr="00C83669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C83669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C83669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83669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8B69A9" w:rsidRPr="00C83669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C83669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8B69A9" w:rsidRPr="00C83669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C83669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2C0121" w:rsidRPr="00C83669" w:rsidRDefault="00DF1DC3" w:rsidP="008B69A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-160655</wp:posOffset>
                      </wp:positionH>
                      <wp:positionV relativeFrom="paragraph">
                        <wp:posOffset>332105</wp:posOffset>
                      </wp:positionV>
                      <wp:extent cx="5954395" cy="0"/>
                      <wp:effectExtent l="0" t="19050" r="825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900005F" id="Line 2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65pt,26.15pt" to="456.2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A5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" strokeweight="3pt">
                      <v:stroke linestyle="thinThin"/>
                    </v:line>
                  </w:pict>
                </mc:Fallback>
              </mc:AlternateContent>
            </w:r>
            <w:r w:rsidR="008B69A9" w:rsidRPr="00C83669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8" w:history="1">
              <w:r w:rsidR="008B69A9" w:rsidRPr="00C8366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8B69A9" w:rsidRPr="00C83669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8B69A9" w:rsidRPr="00C83669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2C0121" w:rsidRPr="00C83669" w:rsidRDefault="002C0121" w:rsidP="00186B2F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lang w:val="en-US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Nomor </w:t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  <w:t>:</w:t>
      </w:r>
      <w:r w:rsidR="00496EB8">
        <w:rPr>
          <w:rFonts w:asciiTheme="majorHAnsi" w:hAnsiTheme="majorHAnsi"/>
          <w:color w:val="000000" w:themeColor="text1"/>
          <w:lang w:val="id-ID"/>
        </w:rPr>
        <w:t xml:space="preserve"> </w:t>
      </w:r>
      <w:r w:rsidR="008B69A9" w:rsidRPr="00C83669">
        <w:rPr>
          <w:rFonts w:asciiTheme="majorHAnsi" w:hAnsiTheme="majorHAnsi"/>
          <w:lang w:val="id-ID"/>
        </w:rPr>
        <w:t>Un.03/</w:t>
      </w:r>
      <w:r w:rsidR="00F25836" w:rsidRPr="00C83669">
        <w:rPr>
          <w:rFonts w:asciiTheme="majorHAnsi" w:hAnsiTheme="majorHAnsi"/>
          <w:lang w:val="id-ID"/>
        </w:rPr>
        <w:t>KS.01.4</w:t>
      </w:r>
      <w:r w:rsidR="008B69A9" w:rsidRPr="00C83669">
        <w:rPr>
          <w:rFonts w:asciiTheme="majorHAnsi" w:hAnsiTheme="majorHAnsi"/>
          <w:lang w:val="id-ID"/>
        </w:rPr>
        <w:t>/</w:t>
      </w:r>
      <w:r w:rsidR="00496EB8">
        <w:rPr>
          <w:rFonts w:asciiTheme="majorHAnsi" w:hAnsiTheme="majorHAnsi"/>
          <w:lang w:val="id-ID"/>
        </w:rPr>
        <w:t>782</w:t>
      </w:r>
      <w:r w:rsidR="008B69A9" w:rsidRPr="00C83669">
        <w:rPr>
          <w:rFonts w:asciiTheme="majorHAnsi" w:hAnsiTheme="majorHAnsi"/>
          <w:lang w:val="id-ID"/>
        </w:rPr>
        <w:t>/</w:t>
      </w:r>
      <w:r w:rsidR="00496EB8">
        <w:rPr>
          <w:rFonts w:asciiTheme="majorHAnsi" w:hAnsiTheme="majorHAnsi"/>
          <w:lang w:val="id-ID"/>
        </w:rPr>
        <w:t>2015</w:t>
      </w:r>
      <w:r w:rsidR="008B69A9" w:rsidRPr="00C83669">
        <w:rPr>
          <w:rFonts w:asciiTheme="majorHAnsi" w:hAnsiTheme="majorHAnsi"/>
          <w:lang w:val="en-US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="00905395" w:rsidRPr="00C83669">
        <w:rPr>
          <w:rFonts w:asciiTheme="majorHAnsi" w:hAnsiTheme="majorHAnsi"/>
          <w:color w:val="000000" w:themeColor="text1"/>
          <w:lang w:val="id-ID"/>
        </w:rPr>
        <w:tab/>
      </w:r>
      <w:r w:rsidR="00496EB8">
        <w:rPr>
          <w:rFonts w:asciiTheme="majorHAnsi" w:hAnsiTheme="majorHAnsi"/>
          <w:color w:val="000000" w:themeColor="text1"/>
          <w:lang w:val="id-ID"/>
        </w:rPr>
        <w:t>06 Maret 2015</w:t>
      </w:r>
    </w:p>
    <w:p w:rsidR="002C0121" w:rsidRPr="00C83669" w:rsidRDefault="002C0121" w:rsidP="00244146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Lampiran </w:t>
      </w:r>
      <w:r w:rsidRPr="00C83669">
        <w:rPr>
          <w:rFonts w:asciiTheme="majorHAnsi" w:hAnsiTheme="majorHAnsi"/>
          <w:color w:val="000000" w:themeColor="text1"/>
          <w:lang w:val="id-ID"/>
        </w:rPr>
        <w:tab/>
        <w:t xml:space="preserve">: </w:t>
      </w:r>
      <w:r w:rsidR="00244146" w:rsidRPr="00C83669">
        <w:rPr>
          <w:rFonts w:asciiTheme="majorHAnsi" w:hAnsiTheme="majorHAnsi"/>
          <w:color w:val="000000" w:themeColor="text1"/>
          <w:lang w:val="id-ID"/>
        </w:rPr>
        <w:t>1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(</w:t>
      </w:r>
      <w:r w:rsidR="00244146" w:rsidRPr="00C83669">
        <w:rPr>
          <w:rFonts w:asciiTheme="majorHAnsi" w:hAnsiTheme="majorHAnsi"/>
          <w:color w:val="000000" w:themeColor="text1"/>
          <w:lang w:val="id-ID"/>
        </w:rPr>
        <w:t>satu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) </w:t>
      </w:r>
      <w:r w:rsidR="00490815" w:rsidRPr="00C83669">
        <w:rPr>
          <w:rFonts w:asciiTheme="majorHAnsi" w:hAnsiTheme="majorHAnsi"/>
          <w:color w:val="000000" w:themeColor="text1"/>
          <w:lang w:val="id-ID"/>
        </w:rPr>
        <w:t>lembar</w:t>
      </w:r>
    </w:p>
    <w:p w:rsidR="00EC0387" w:rsidRPr="00C83669" w:rsidRDefault="00EC0387" w:rsidP="00C32998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Perihal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</w:t>
      </w:r>
      <w:r w:rsidRPr="00C83669">
        <w:rPr>
          <w:rFonts w:asciiTheme="majorHAnsi" w:hAnsiTheme="majorHAnsi"/>
          <w:b/>
          <w:lang w:val="id-ID"/>
        </w:rPr>
        <w:t>Permintaan Informasi Harga Barang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</w:p>
    <w:p w:rsidR="00EC0387" w:rsidRPr="00C83669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EC0387" w:rsidRPr="00C83669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Kepada Yth. </w:t>
      </w:r>
    </w:p>
    <w:p w:rsidR="00EC0387" w:rsidRPr="00C83669" w:rsidRDefault="00EC0387" w:rsidP="00EC0387">
      <w:pPr>
        <w:ind w:left="1276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EC0387" w:rsidRPr="00C83669" w:rsidRDefault="00EC0387" w:rsidP="00EC0387">
      <w:pPr>
        <w:ind w:left="1276"/>
        <w:rPr>
          <w:rFonts w:asciiTheme="majorHAnsi" w:hAnsiTheme="majorHAnsi"/>
          <w:lang w:val="id-ID"/>
        </w:rPr>
      </w:pPr>
      <w:proofErr w:type="gramStart"/>
      <w:r w:rsidRPr="00C83669">
        <w:rPr>
          <w:rFonts w:asciiTheme="majorHAnsi" w:hAnsiTheme="majorHAnsi"/>
        </w:rPr>
        <w:t>d</w:t>
      </w:r>
      <w:r w:rsidRPr="00C83669">
        <w:rPr>
          <w:rFonts w:asciiTheme="majorHAnsi" w:hAnsiTheme="majorHAnsi"/>
          <w:lang w:val="id-ID"/>
        </w:rPr>
        <w:t>i</w:t>
      </w:r>
      <w:proofErr w:type="gramEnd"/>
    </w:p>
    <w:p w:rsidR="00EC0387" w:rsidRPr="00C83669" w:rsidRDefault="00EC0387" w:rsidP="00EC0387">
      <w:pPr>
        <w:ind w:left="1996" w:firstLine="164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color w:val="FFFFFF" w:themeColor="background1"/>
          <w:lang w:val="id-ID"/>
        </w:rPr>
        <w:t>‘</w:t>
      </w:r>
      <w:r w:rsidRPr="00C83669">
        <w:rPr>
          <w:rFonts w:asciiTheme="majorHAnsi" w:hAnsiTheme="majorHAnsi"/>
          <w:lang w:val="id-ID"/>
        </w:rPr>
        <w:t xml:space="preserve">- T e m p a t – </w:t>
      </w:r>
    </w:p>
    <w:p w:rsidR="002C0121" w:rsidRPr="00C83669" w:rsidRDefault="002C0121" w:rsidP="002C0121">
      <w:pPr>
        <w:ind w:left="1996" w:firstLine="164"/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Pr="00C83669" w:rsidRDefault="002C0121" w:rsidP="00283843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Sehubungan rencana realisasi pelaksanaan pekerjaan </w:t>
      </w:r>
      <w:r w:rsidR="00283843" w:rsidRPr="00283843">
        <w:rPr>
          <w:rFonts w:asciiTheme="majorHAnsi" w:hAnsiTheme="majorHAnsi"/>
          <w:color w:val="000000" w:themeColor="text1"/>
          <w:lang w:val="id-ID"/>
        </w:rPr>
        <w:t xml:space="preserve">pengadan </w:t>
      </w:r>
      <w:r w:rsidR="002C5775">
        <w:rPr>
          <w:rFonts w:asciiTheme="majorHAnsi" w:hAnsiTheme="majorHAnsi"/>
          <w:b/>
          <w:i/>
          <w:color w:val="000000" w:themeColor="text1"/>
          <w:lang w:val="id-ID"/>
        </w:rPr>
        <w:t>Kasur</w:t>
      </w:r>
      <w:r w:rsidR="00A41A97">
        <w:rPr>
          <w:rFonts w:asciiTheme="majorHAnsi" w:hAnsiTheme="majorHAnsi"/>
          <w:b/>
          <w:i/>
          <w:color w:val="000000" w:themeColor="text1"/>
          <w:lang w:val="id-ID"/>
        </w:rPr>
        <w:t xml:space="preserve">, Bantal dan Sprei untuk Mahasantri Baru Pusat Ma’had al-Jami’ah </w:t>
      </w:r>
      <w:r w:rsidRPr="00C83669">
        <w:rPr>
          <w:rFonts w:asciiTheme="majorHAnsi" w:hAnsiTheme="majorHAnsi"/>
          <w:b/>
          <w:i/>
          <w:color w:val="000000" w:themeColor="text1"/>
          <w:lang w:val="id-ID"/>
        </w:rPr>
        <w:t xml:space="preserve">UIN Maulana Malik Ibrahim Malang, </w:t>
      </w:r>
      <w:r w:rsidRPr="00C83669">
        <w:rPr>
          <w:rFonts w:asciiTheme="majorHAnsi" w:hAnsiTheme="majorHAnsi"/>
          <w:color w:val="000000" w:themeColor="text1"/>
          <w:lang w:val="id-ID"/>
        </w:rPr>
        <w:t>bersama ini kami bermaksud agar perusahaan saudara memberikan informasi tentang harga barang sesuai dengan Rencana Anggaran Biaya (RAB) yang kami lampirkan dalam surat ini</w:t>
      </w:r>
      <w:r w:rsidR="00A41A97">
        <w:rPr>
          <w:rFonts w:asciiTheme="majorHAnsi" w:hAnsiTheme="majorHAnsi"/>
          <w:color w:val="000000" w:themeColor="text1"/>
          <w:lang w:val="id-ID"/>
        </w:rPr>
        <w:t xml:space="preserve"> untuk data dukung survey</w:t>
      </w:r>
      <w:r w:rsidR="00034A3F" w:rsidRPr="00C83669">
        <w:rPr>
          <w:rFonts w:asciiTheme="majorHAnsi" w:hAnsiTheme="majorHAnsi"/>
          <w:color w:val="000000" w:themeColor="text1"/>
          <w:lang w:val="id-ID"/>
        </w:rPr>
        <w:t xml:space="preserve"> pembuatan HPS (Harga Perkiraan Sendiri) Lelang</w:t>
      </w:r>
      <w:r w:rsidR="00FD4093">
        <w:rPr>
          <w:rFonts w:asciiTheme="majorHAnsi" w:hAnsiTheme="majorHAnsi"/>
          <w:color w:val="000000" w:themeColor="text1"/>
          <w:lang w:val="id-ID"/>
        </w:rPr>
        <w:t xml:space="preserve"> </w:t>
      </w:r>
      <w:r w:rsidR="00FD4093" w:rsidRPr="00FD4093">
        <w:rPr>
          <w:rFonts w:asciiTheme="majorHAnsi" w:hAnsiTheme="majorHAnsi"/>
          <w:color w:val="000000" w:themeColor="text1"/>
          <w:lang w:val="id-ID"/>
        </w:rPr>
        <w:t>Kasur, Bantal dan Sprei</w:t>
      </w:r>
      <w:r w:rsidRPr="00FD4093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83669" w:rsidRDefault="00EC0387" w:rsidP="00EC0387">
      <w:pPr>
        <w:spacing w:before="12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Kami harap informasi harga bar</w:t>
      </w:r>
      <w:bookmarkStart w:id="0" w:name="_GoBack"/>
      <w:bookmarkEnd w:id="0"/>
      <w:r w:rsidRPr="00C83669">
        <w:rPr>
          <w:rFonts w:asciiTheme="majorHAnsi" w:hAnsiTheme="majorHAnsi"/>
          <w:lang w:val="id-ID"/>
        </w:rPr>
        <w:t>ang dapat kami terima paling lambat pada :</w:t>
      </w:r>
    </w:p>
    <w:p w:rsidR="00EC0387" w:rsidRPr="00C83669" w:rsidRDefault="00EC0387" w:rsidP="00295F41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Hari /tanggal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</w:t>
      </w:r>
      <w:r w:rsidR="00496EB8">
        <w:rPr>
          <w:rFonts w:asciiTheme="majorHAnsi" w:hAnsiTheme="majorHAnsi"/>
          <w:lang w:val="id-ID"/>
        </w:rPr>
        <w:t>Selasa</w:t>
      </w:r>
      <w:r w:rsidRPr="00C83669">
        <w:rPr>
          <w:rFonts w:asciiTheme="majorHAnsi" w:hAnsiTheme="majorHAnsi"/>
          <w:lang w:val="id-ID"/>
        </w:rPr>
        <w:t>,</w:t>
      </w:r>
      <w:r w:rsidR="00496EB8">
        <w:rPr>
          <w:rFonts w:asciiTheme="majorHAnsi" w:hAnsiTheme="majorHAnsi"/>
          <w:lang w:val="id-ID"/>
        </w:rPr>
        <w:t xml:space="preserve"> 10 Maret</w:t>
      </w:r>
      <w:r w:rsidR="002C5775">
        <w:rPr>
          <w:rFonts w:asciiTheme="majorHAnsi" w:hAnsiTheme="majorHAnsi"/>
          <w:lang w:val="en-US"/>
        </w:rPr>
        <w:t xml:space="preserve"> </w:t>
      </w:r>
      <w:r w:rsidR="00283843">
        <w:rPr>
          <w:rFonts w:asciiTheme="majorHAnsi" w:hAnsiTheme="majorHAnsi"/>
          <w:lang w:val="id-ID"/>
        </w:rPr>
        <w:t>201</w:t>
      </w:r>
      <w:r w:rsidR="00496EB8">
        <w:rPr>
          <w:rFonts w:asciiTheme="majorHAnsi" w:hAnsiTheme="majorHAnsi"/>
          <w:lang w:val="id-ID"/>
        </w:rPr>
        <w:t>5</w:t>
      </w:r>
      <w:r w:rsidRPr="00C83669">
        <w:rPr>
          <w:rFonts w:asciiTheme="majorHAnsi" w:hAnsiTheme="majorHAnsi"/>
          <w:lang w:val="id-ID"/>
        </w:rPr>
        <w:t xml:space="preserve"> </w:t>
      </w:r>
    </w:p>
    <w:p w:rsidR="00F25836" w:rsidRPr="00C83669" w:rsidRDefault="00F25836" w:rsidP="00283843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Pukul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>: 1</w:t>
      </w:r>
      <w:r w:rsidR="00283843">
        <w:rPr>
          <w:rFonts w:asciiTheme="majorHAnsi" w:hAnsiTheme="majorHAnsi"/>
          <w:lang w:val="en-US"/>
        </w:rPr>
        <w:t>1</w:t>
      </w:r>
      <w:r w:rsidRPr="00C83669">
        <w:rPr>
          <w:rFonts w:asciiTheme="majorHAnsi" w:hAnsiTheme="majorHAnsi"/>
          <w:lang w:val="id-ID"/>
        </w:rPr>
        <w:t>.00 WIB</w:t>
      </w:r>
    </w:p>
    <w:p w:rsidR="00905395" w:rsidRPr="00C83669" w:rsidRDefault="00EC0387" w:rsidP="00EC0387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Tempat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EC0387" w:rsidRPr="00C83669" w:rsidRDefault="00EC0387" w:rsidP="00905395">
      <w:pPr>
        <w:ind w:left="1548" w:firstLine="72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UIN Maliki Malang</w:t>
      </w:r>
      <w:r w:rsidR="00244146" w:rsidRPr="00C83669">
        <w:rPr>
          <w:rFonts w:asciiTheme="majorHAnsi" w:hAnsiTheme="majorHAnsi"/>
          <w:lang w:val="id-ID"/>
        </w:rPr>
        <w:t xml:space="preserve"> </w:t>
      </w:r>
      <w:r w:rsidRPr="00C83669">
        <w:rPr>
          <w:rFonts w:asciiTheme="majorHAnsi" w:hAnsiTheme="majorHAnsi"/>
          <w:lang w:val="id-ID"/>
        </w:rPr>
        <w:t>Jl. Gajayana 50 Malang</w:t>
      </w:r>
      <w:r w:rsidR="0077581B" w:rsidRPr="00C83669">
        <w:rPr>
          <w:rFonts w:asciiTheme="majorHAnsi" w:hAnsiTheme="majorHAnsi"/>
          <w:lang w:val="id-ID"/>
        </w:rPr>
        <w:t xml:space="preserve"> (0341) 570886</w:t>
      </w:r>
    </w:p>
    <w:p w:rsidR="00021908" w:rsidRPr="00C83669" w:rsidRDefault="00021908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6430A9" w:rsidRPr="00C83669" w:rsidRDefault="006430A9" w:rsidP="00283843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 w:rsidR="00044D58" w:rsidRPr="00C83669">
        <w:rPr>
          <w:rFonts w:asciiTheme="majorHAnsi" w:hAnsiTheme="majorHAnsi"/>
          <w:color w:val="000000" w:themeColor="text1"/>
          <w:lang w:val="id-ID"/>
        </w:rPr>
        <w:t xml:space="preserve">ke kantor </w:t>
      </w:r>
      <w:r w:rsidR="00283843">
        <w:rPr>
          <w:rFonts w:asciiTheme="majorHAnsi" w:hAnsiTheme="majorHAnsi"/>
          <w:color w:val="000000" w:themeColor="text1"/>
          <w:lang w:val="id-ID"/>
        </w:rPr>
        <w:t>ULP, di fax di no (0341) 570886</w:t>
      </w:r>
      <w:r w:rsidR="00283843">
        <w:rPr>
          <w:rFonts w:asciiTheme="majorHAnsi" w:hAnsiTheme="majorHAnsi"/>
          <w:color w:val="000000" w:themeColor="text1"/>
          <w:lang w:val="en-US"/>
        </w:rPr>
        <w:t xml:space="preserve">, 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r w:rsidR="00DF0286" w:rsidRPr="00C83669">
        <w:rPr>
          <w:rFonts w:asciiTheme="majorHAnsi" w:hAnsiTheme="majorHAnsi"/>
        </w:rPr>
        <w:fldChar w:fldCharType="begin"/>
      </w:r>
      <w:r w:rsidR="00392545" w:rsidRPr="00C83669">
        <w:rPr>
          <w:rFonts w:asciiTheme="majorHAnsi" w:hAnsiTheme="majorHAnsi"/>
        </w:rPr>
        <w:instrText>HYPERLINK "mailto:ulp@uin-malang.ac.id"</w:instrText>
      </w:r>
      <w:r w:rsidR="00DF0286" w:rsidRPr="00C83669">
        <w:rPr>
          <w:rFonts w:asciiTheme="majorHAnsi" w:hAnsiTheme="majorHAnsi"/>
        </w:rPr>
        <w:fldChar w:fldCharType="separate"/>
      </w:r>
      <w:r w:rsidRPr="00C83669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 w:rsidR="00DF0286" w:rsidRPr="00C83669">
        <w:rPr>
          <w:rFonts w:asciiTheme="majorHAnsi" w:hAnsiTheme="majorHAnsi"/>
        </w:rPr>
        <w:fldChar w:fldCharType="end"/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atau </w:t>
      </w:r>
      <w:r w:rsidR="00DF0286" w:rsidRPr="00C83669">
        <w:rPr>
          <w:rFonts w:asciiTheme="majorHAnsi" w:hAnsiTheme="majorHAnsi"/>
        </w:rPr>
        <w:fldChar w:fldCharType="begin"/>
      </w:r>
      <w:r w:rsidR="00392545" w:rsidRPr="00C83669">
        <w:rPr>
          <w:rFonts w:asciiTheme="majorHAnsi" w:hAnsiTheme="majorHAnsi"/>
        </w:rPr>
        <w:instrText>HYPERLINK "mailto:ulp_uinmalang@kemenag.go.id"</w:instrText>
      </w:r>
      <w:r w:rsidR="00DF0286" w:rsidRPr="00C83669">
        <w:rPr>
          <w:rFonts w:asciiTheme="majorHAnsi" w:hAnsiTheme="majorHAnsi"/>
        </w:rPr>
        <w:fldChar w:fldCharType="separate"/>
      </w:r>
      <w:r w:rsidRPr="00C83669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 w:rsidR="00DF0286" w:rsidRPr="00C83669">
        <w:rPr>
          <w:rFonts w:asciiTheme="majorHAnsi" w:hAnsiTheme="majorHAnsi"/>
        </w:rPr>
        <w:fldChar w:fldCharType="end"/>
      </w:r>
      <w:r w:rsidRPr="00C83669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83669" w:rsidRDefault="00EC0387" w:rsidP="006430A9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EC0387" w:rsidRPr="00C83669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77581B" w:rsidRPr="00C83669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proofErr w:type="spellStart"/>
      <w:r w:rsidRPr="00C83669">
        <w:rPr>
          <w:rFonts w:asciiTheme="majorHAnsi" w:hAnsiTheme="majorHAnsi" w:cs="Tahoma"/>
        </w:rPr>
        <w:t>Pejabat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Pembuat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Komitmen</w:t>
      </w:r>
      <w:proofErr w:type="spellEnd"/>
      <w:r w:rsidRPr="00C83669">
        <w:rPr>
          <w:rFonts w:asciiTheme="majorHAnsi" w:hAnsiTheme="majorHAnsi" w:cs="Tahoma"/>
        </w:rPr>
        <w:t>,</w:t>
      </w:r>
    </w:p>
    <w:p w:rsidR="0077581B" w:rsidRPr="00C83669" w:rsidRDefault="0077581B" w:rsidP="00186B2F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2C5775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>
        <w:rPr>
          <w:rFonts w:asciiTheme="majorHAnsi" w:hAnsiTheme="majorHAnsi" w:cs="Tahoma"/>
        </w:rPr>
        <w:t xml:space="preserve">Dr. H. </w:t>
      </w:r>
      <w:proofErr w:type="spellStart"/>
      <w:r>
        <w:rPr>
          <w:rFonts w:asciiTheme="majorHAnsi" w:hAnsiTheme="majorHAnsi" w:cs="Tahoma"/>
        </w:rPr>
        <w:t>Sugeng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Listyo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Prabowo</w:t>
      </w:r>
      <w:proofErr w:type="spellEnd"/>
      <w:r>
        <w:rPr>
          <w:rFonts w:asciiTheme="majorHAnsi" w:hAnsiTheme="majorHAnsi" w:cs="Tahoma"/>
        </w:rPr>
        <w:t xml:space="preserve">, </w:t>
      </w:r>
      <w:proofErr w:type="spellStart"/>
      <w:r>
        <w:rPr>
          <w:rFonts w:asciiTheme="majorHAnsi" w:hAnsiTheme="majorHAnsi" w:cs="Tahoma"/>
        </w:rPr>
        <w:t>M.Pd</w:t>
      </w:r>
      <w:proofErr w:type="spellEnd"/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C83669">
        <w:rPr>
          <w:rFonts w:asciiTheme="majorHAnsi" w:hAnsiTheme="majorHAnsi" w:cs="Tahoma"/>
        </w:rPr>
        <w:t>NIP</w:t>
      </w:r>
      <w:r w:rsidR="00186B2F" w:rsidRPr="00C83669">
        <w:rPr>
          <w:rFonts w:asciiTheme="majorHAnsi" w:hAnsiTheme="majorHAnsi" w:cs="Tahoma"/>
          <w:lang w:val="id-ID"/>
        </w:rPr>
        <w:t xml:space="preserve"> </w:t>
      </w:r>
      <w:r w:rsidR="002C5775">
        <w:rPr>
          <w:rFonts w:asciiTheme="majorHAnsi" w:hAnsiTheme="majorHAnsi" w:cs="Tahoma"/>
        </w:rPr>
        <w:t>19690526 200003 1 003</w:t>
      </w:r>
    </w:p>
    <w:p w:rsidR="00EC0387" w:rsidRPr="00C83669" w:rsidRDefault="00EC0387" w:rsidP="00186B2F">
      <w:pPr>
        <w:ind w:left="5529"/>
        <w:rPr>
          <w:rFonts w:asciiTheme="majorHAnsi" w:hAnsiTheme="majorHAnsi"/>
          <w:lang w:val="id-ID"/>
        </w:rPr>
      </w:pPr>
    </w:p>
    <w:p w:rsidR="002C0121" w:rsidRPr="00C83669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8B69A9" w:rsidRDefault="008B69A9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</w:p>
    <w:p w:rsidR="000B387F" w:rsidRDefault="000B387F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  <w:sectPr w:rsidR="000B387F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6045" w:type="dxa"/>
        <w:tblInd w:w="3986" w:type="dxa"/>
        <w:tblLayout w:type="fixed"/>
        <w:tblLook w:val="01E0" w:firstRow="1" w:lastRow="1" w:firstColumn="1" w:lastColumn="1" w:noHBand="0" w:noVBand="0"/>
      </w:tblPr>
      <w:tblGrid>
        <w:gridCol w:w="1742"/>
        <w:gridCol w:w="238"/>
        <w:gridCol w:w="4065"/>
      </w:tblGrid>
      <w:tr w:rsidR="00C83669" w:rsidRPr="000F7C0D" w:rsidTr="00283843">
        <w:tc>
          <w:tcPr>
            <w:tcW w:w="1742" w:type="dxa"/>
          </w:tcPr>
          <w:p w:rsidR="00C83669" w:rsidRPr="000F7C0D" w:rsidRDefault="00C83669" w:rsidP="00B7052B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lastRenderedPageBreak/>
              <w:t>Lampiran</w:t>
            </w:r>
            <w:proofErr w:type="spellEnd"/>
            <w:r w:rsidRPr="000F7C0D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  <w:tc>
          <w:tcPr>
            <w:tcW w:w="4303" w:type="dxa"/>
            <w:gridSpan w:val="2"/>
          </w:tcPr>
          <w:p w:rsidR="00C83669" w:rsidRPr="000F7C0D" w:rsidRDefault="00C83669" w:rsidP="00B7052B">
            <w:pPr>
              <w:rPr>
                <w:rFonts w:asciiTheme="majorHAnsi" w:hAnsiTheme="majorHAnsi"/>
              </w:rPr>
            </w:pPr>
            <w:r w:rsidRPr="000F7C0D">
              <w:rPr>
                <w:rFonts w:asciiTheme="majorHAnsi" w:hAnsiTheme="majorHAnsi"/>
                <w:sz w:val="22"/>
                <w:szCs w:val="22"/>
                <w:lang w:val="id-ID"/>
              </w:rPr>
              <w:t>Surat Permintaan Informasi Harga Barang</w:t>
            </w:r>
          </w:p>
        </w:tc>
      </w:tr>
      <w:tr w:rsidR="00C83669" w:rsidRPr="000F7C0D" w:rsidTr="00283843">
        <w:tc>
          <w:tcPr>
            <w:tcW w:w="1742" w:type="dxa"/>
          </w:tcPr>
          <w:p w:rsidR="00C83669" w:rsidRPr="000F7C0D" w:rsidRDefault="00C83669" w:rsidP="00B7052B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t>Nomor</w:t>
            </w:r>
            <w:proofErr w:type="spellEnd"/>
          </w:p>
        </w:tc>
        <w:tc>
          <w:tcPr>
            <w:tcW w:w="238" w:type="dxa"/>
          </w:tcPr>
          <w:p w:rsidR="00C83669" w:rsidRPr="000F7C0D" w:rsidRDefault="00C83669" w:rsidP="00B7052B">
            <w:pPr>
              <w:rPr>
                <w:rFonts w:asciiTheme="majorHAnsi" w:hAnsiTheme="majorHAnsi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C83669" w:rsidRPr="00A41A97" w:rsidRDefault="00C83669" w:rsidP="00A41A97">
            <w:pPr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Un.03</w:t>
            </w:r>
            <w:r w:rsidRPr="000F7C0D">
              <w:rPr>
                <w:rFonts w:asciiTheme="majorHAnsi" w:hAnsiTheme="majorHAnsi"/>
                <w:sz w:val="22"/>
                <w:szCs w:val="22"/>
                <w:lang w:val="id-ID"/>
              </w:rPr>
              <w:t>/</w:t>
            </w:r>
            <w:r w:rsidRPr="000F7C0D">
              <w:rPr>
                <w:rFonts w:asciiTheme="majorHAnsi" w:hAnsiTheme="majorHAnsi"/>
                <w:sz w:val="22"/>
                <w:szCs w:val="22"/>
              </w:rPr>
              <w:t>KS.01.4/</w:t>
            </w:r>
            <w:r w:rsidR="00A41A97">
              <w:rPr>
                <w:rFonts w:asciiTheme="majorHAnsi" w:hAnsiTheme="majorHAnsi"/>
                <w:sz w:val="22"/>
                <w:szCs w:val="22"/>
                <w:lang w:val="id-ID"/>
              </w:rPr>
              <w:t>782</w:t>
            </w:r>
            <w:r w:rsidRPr="000F7C0D">
              <w:rPr>
                <w:rFonts w:asciiTheme="majorHAnsi" w:hAnsiTheme="majorHAnsi"/>
                <w:sz w:val="22"/>
                <w:szCs w:val="22"/>
              </w:rPr>
              <w:t>/</w:t>
            </w:r>
            <w:r w:rsidR="00A41A97">
              <w:rPr>
                <w:rFonts w:asciiTheme="majorHAnsi" w:hAnsiTheme="majorHAnsi"/>
                <w:sz w:val="22"/>
                <w:szCs w:val="22"/>
              </w:rPr>
              <w:t>201</w:t>
            </w:r>
            <w:r w:rsidR="00A41A97">
              <w:rPr>
                <w:rFonts w:asciiTheme="majorHAnsi" w:hAnsiTheme="majorHAnsi"/>
                <w:sz w:val="22"/>
                <w:szCs w:val="22"/>
                <w:lang w:val="id-ID"/>
              </w:rPr>
              <w:t>5</w:t>
            </w:r>
          </w:p>
        </w:tc>
      </w:tr>
      <w:tr w:rsidR="00C83669" w:rsidRPr="000F7C0D" w:rsidTr="00283843">
        <w:tc>
          <w:tcPr>
            <w:tcW w:w="1742" w:type="dxa"/>
          </w:tcPr>
          <w:p w:rsidR="00C83669" w:rsidRPr="000F7C0D" w:rsidRDefault="00C83669" w:rsidP="00B7052B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t>Tanggal</w:t>
            </w:r>
            <w:proofErr w:type="spellEnd"/>
            <w:r w:rsidRPr="000F7C0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38" w:type="dxa"/>
          </w:tcPr>
          <w:p w:rsidR="00C83669" w:rsidRPr="000F7C0D" w:rsidRDefault="00C83669" w:rsidP="00B7052B">
            <w:pPr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C83669" w:rsidRPr="000F7C0D" w:rsidRDefault="009E7041" w:rsidP="00B7052B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>06</w:t>
            </w:r>
            <w:r w:rsidR="00A41A97"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 xml:space="preserve"> Maret 2015</w:t>
            </w:r>
          </w:p>
        </w:tc>
      </w:tr>
    </w:tbl>
    <w:p w:rsidR="00C83669" w:rsidRPr="000F7C0D" w:rsidRDefault="00C83669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</w:pPr>
    </w:p>
    <w:p w:rsidR="008B69A9" w:rsidRPr="000F7C0D" w:rsidRDefault="008B69A9" w:rsidP="00283843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sz w:val="22"/>
          <w:szCs w:val="22"/>
          <w:lang w:val="id-ID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 : </w:t>
      </w:r>
      <w:r w:rsidR="00A41A97" w:rsidRPr="00A41A97">
        <w:rPr>
          <w:rFonts w:asciiTheme="majorHAnsi" w:hAnsiTheme="majorHAnsi"/>
          <w:b/>
          <w:color w:val="000000" w:themeColor="text1"/>
          <w:lang w:val="id-ID"/>
        </w:rPr>
        <w:t>Kasur, Bantal dan Sprei</w:t>
      </w:r>
    </w:p>
    <w:p w:rsidR="008B69A9" w:rsidRPr="000F7C0D" w:rsidRDefault="008B69A9" w:rsidP="00283843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>Lokasi</w:t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0F7C0D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8B69A9" w:rsidRPr="000F7C0D" w:rsidRDefault="008B69A9" w:rsidP="00283843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283843" w:rsidRPr="000F7C0D">
        <w:rPr>
          <w:rFonts w:asciiTheme="majorHAnsi" w:hAnsiTheme="majorHAnsi"/>
          <w:b/>
          <w:sz w:val="22"/>
          <w:szCs w:val="22"/>
          <w:lang w:val="id-ID"/>
        </w:rPr>
        <w:t>201</w:t>
      </w:r>
      <w:r w:rsidR="00A41A97">
        <w:rPr>
          <w:rFonts w:asciiTheme="majorHAnsi" w:hAnsiTheme="majorHAnsi"/>
          <w:b/>
          <w:sz w:val="22"/>
          <w:szCs w:val="22"/>
          <w:lang w:val="id-ID"/>
        </w:rPr>
        <w:t>5</w:t>
      </w: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tbl>
      <w:tblPr>
        <w:tblStyle w:val="TableGrid"/>
        <w:tblW w:w="10406" w:type="dxa"/>
        <w:jc w:val="center"/>
        <w:tblLayout w:type="fixed"/>
        <w:tblLook w:val="04A0" w:firstRow="1" w:lastRow="0" w:firstColumn="1" w:lastColumn="0" w:noHBand="0" w:noVBand="1"/>
      </w:tblPr>
      <w:tblGrid>
        <w:gridCol w:w="903"/>
        <w:gridCol w:w="4291"/>
        <w:gridCol w:w="834"/>
        <w:gridCol w:w="1134"/>
        <w:gridCol w:w="1302"/>
        <w:gridCol w:w="1942"/>
      </w:tblGrid>
      <w:tr w:rsidR="00765251" w:rsidRPr="000F7C0D" w:rsidTr="00421170">
        <w:trPr>
          <w:jc w:val="center"/>
        </w:trPr>
        <w:tc>
          <w:tcPr>
            <w:tcW w:w="903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No</w:t>
            </w:r>
          </w:p>
        </w:tc>
        <w:tc>
          <w:tcPr>
            <w:tcW w:w="4291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Nama Barang</w:t>
            </w:r>
          </w:p>
        </w:tc>
        <w:tc>
          <w:tcPr>
            <w:tcW w:w="196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Volume</w:t>
            </w:r>
          </w:p>
        </w:tc>
        <w:tc>
          <w:tcPr>
            <w:tcW w:w="1302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Harga Satuan (Rp)</w:t>
            </w:r>
          </w:p>
        </w:tc>
        <w:tc>
          <w:tcPr>
            <w:tcW w:w="1942" w:type="dxa"/>
            <w:vAlign w:val="center"/>
          </w:tcPr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en-US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Jumlah</w:t>
            </w:r>
          </w:p>
          <w:p w:rsidR="00765251" w:rsidRPr="000F7C0D" w:rsidRDefault="00765251" w:rsidP="000F7C0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>(Rp)</w:t>
            </w:r>
          </w:p>
        </w:tc>
      </w:tr>
      <w:tr w:rsidR="00765251" w:rsidRPr="000F7C0D" w:rsidTr="00421170">
        <w:trPr>
          <w:jc w:val="center"/>
        </w:trPr>
        <w:tc>
          <w:tcPr>
            <w:tcW w:w="903" w:type="dxa"/>
          </w:tcPr>
          <w:p w:rsidR="00765251" w:rsidRPr="000F7C0D" w:rsidRDefault="00765251" w:rsidP="00097C91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color w:val="000000" w:themeColor="text1"/>
                <w:lang w:val="id-ID"/>
              </w:rPr>
              <w:t>1</w:t>
            </w:r>
          </w:p>
        </w:tc>
        <w:tc>
          <w:tcPr>
            <w:tcW w:w="4291" w:type="dxa"/>
          </w:tcPr>
          <w:p w:rsidR="002C5775" w:rsidRPr="00496EB8" w:rsidRDefault="002C5775" w:rsidP="002C5775">
            <w:pPr>
              <w:ind w:right="360"/>
              <w:rPr>
                <w:rFonts w:asciiTheme="majorHAnsi" w:hAnsiTheme="majorHAnsi"/>
                <w:b/>
                <w:bCs/>
                <w:lang w:val="id-ID"/>
              </w:rPr>
            </w:pPr>
            <w:proofErr w:type="spellStart"/>
            <w:r w:rsidRPr="006A0F08">
              <w:rPr>
                <w:rFonts w:asciiTheme="majorHAnsi" w:hAnsiTheme="majorHAnsi"/>
                <w:b/>
                <w:bCs/>
              </w:rPr>
              <w:t>Kasur</w:t>
            </w:r>
            <w:proofErr w:type="spellEnd"/>
            <w:r w:rsidRPr="006A0F0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6A0F08">
              <w:rPr>
                <w:rFonts w:asciiTheme="majorHAnsi" w:hAnsiTheme="majorHAnsi"/>
                <w:b/>
                <w:bCs/>
              </w:rPr>
              <w:t>Busa</w:t>
            </w:r>
            <w:proofErr w:type="spellEnd"/>
            <w:r w:rsidR="00496EB8">
              <w:rPr>
                <w:rFonts w:asciiTheme="majorHAnsi" w:hAnsiTheme="majorHAnsi"/>
                <w:b/>
                <w:bCs/>
                <w:lang w:val="id-ID"/>
              </w:rPr>
              <w:t xml:space="preserve"> 1</w:t>
            </w:r>
          </w:p>
          <w:p w:rsidR="002C5775" w:rsidRPr="006A0F08" w:rsidRDefault="002C5775" w:rsidP="002C5775">
            <w:pPr>
              <w:ind w:right="360"/>
              <w:rPr>
                <w:rFonts w:asciiTheme="majorHAnsi" w:hAnsiTheme="majorHAnsi"/>
              </w:rPr>
            </w:pPr>
            <w:proofErr w:type="spellStart"/>
            <w:r w:rsidRPr="006A0F08">
              <w:rPr>
                <w:rFonts w:asciiTheme="majorHAnsi" w:hAnsiTheme="majorHAnsi"/>
              </w:rPr>
              <w:t>Spesifikasi</w:t>
            </w:r>
            <w:proofErr w:type="spellEnd"/>
            <w:r w:rsidRPr="006A0F08">
              <w:rPr>
                <w:rFonts w:asciiTheme="majorHAnsi" w:hAnsiTheme="majorHAnsi"/>
              </w:rPr>
              <w:t>:</w:t>
            </w:r>
          </w:p>
          <w:p w:rsidR="002C5775" w:rsidRPr="00496EB8" w:rsidRDefault="002C5775" w:rsidP="00496EB8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EB8">
              <w:rPr>
                <w:rFonts w:asciiTheme="majorHAnsi" w:hAnsiTheme="majorHAnsi"/>
                <w:sz w:val="22"/>
                <w:szCs w:val="22"/>
              </w:rPr>
              <w:t>Jenis</w:t>
            </w:r>
            <w:proofErr w:type="spellEnd"/>
            <w:r w:rsidRPr="00496EB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EB8">
              <w:rPr>
                <w:rFonts w:asciiTheme="majorHAnsi" w:hAnsiTheme="majorHAnsi"/>
                <w:sz w:val="22"/>
                <w:szCs w:val="22"/>
              </w:rPr>
              <w:t>Busa</w:t>
            </w:r>
            <w:proofErr w:type="spellEnd"/>
            <w:r w:rsidRPr="00496EB8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proofErr w:type="spellStart"/>
            <w:r w:rsidR="000D300B" w:rsidRPr="00496EB8">
              <w:rPr>
                <w:rFonts w:asciiTheme="majorHAnsi" w:hAnsiTheme="majorHAnsi"/>
                <w:sz w:val="22"/>
                <w:szCs w:val="22"/>
                <w:lang w:val="en-US"/>
              </w:rPr>
              <w:t>Ekonomi</w:t>
            </w:r>
            <w:proofErr w:type="spellEnd"/>
            <w:r w:rsidR="005A1278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sekualitas MW </w:t>
            </w:r>
          </w:p>
          <w:p w:rsidR="002C5775" w:rsidRPr="00496EB8" w:rsidRDefault="002C5775" w:rsidP="00496EB8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EB8">
              <w:rPr>
                <w:rFonts w:asciiTheme="majorHAnsi" w:hAnsiTheme="majorHAnsi"/>
                <w:sz w:val="22"/>
                <w:szCs w:val="22"/>
              </w:rPr>
              <w:t>Ukuran</w:t>
            </w:r>
            <w:proofErr w:type="spellEnd"/>
            <w:r w:rsidRPr="00496EB8">
              <w:rPr>
                <w:rFonts w:asciiTheme="majorHAnsi" w:hAnsiTheme="majorHAnsi"/>
                <w:sz w:val="22"/>
                <w:szCs w:val="22"/>
              </w:rPr>
              <w:t>: 200 cm x 9</w:t>
            </w:r>
            <w:r w:rsidR="000D300B" w:rsidRPr="00496EB8">
              <w:rPr>
                <w:rFonts w:asciiTheme="majorHAnsi" w:hAnsiTheme="majorHAnsi"/>
                <w:sz w:val="22"/>
                <w:szCs w:val="22"/>
              </w:rPr>
              <w:t>0</w:t>
            </w:r>
            <w:r w:rsidRPr="00496EB8">
              <w:rPr>
                <w:rFonts w:asciiTheme="majorHAnsi" w:hAnsiTheme="majorHAnsi"/>
                <w:sz w:val="22"/>
                <w:szCs w:val="22"/>
              </w:rPr>
              <w:t xml:space="preserve"> cm</w:t>
            </w:r>
            <w:r w:rsidR="00496EB8" w:rsidRPr="00496EB8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:rsidR="002C5775" w:rsidRPr="00496EB8" w:rsidRDefault="002C5775" w:rsidP="00496EB8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EB8">
              <w:rPr>
                <w:rFonts w:asciiTheme="majorHAnsi" w:hAnsiTheme="majorHAnsi"/>
                <w:sz w:val="22"/>
                <w:szCs w:val="22"/>
              </w:rPr>
              <w:t>Tebal</w:t>
            </w:r>
            <w:proofErr w:type="spellEnd"/>
            <w:r w:rsidRPr="00496EB8">
              <w:rPr>
                <w:rFonts w:asciiTheme="majorHAnsi" w:hAnsiTheme="majorHAnsi"/>
                <w:sz w:val="22"/>
                <w:szCs w:val="22"/>
              </w:rPr>
              <w:t xml:space="preserve"> : </w:t>
            </w:r>
            <w:r w:rsidRPr="00496EB8">
              <w:rPr>
                <w:rFonts w:asciiTheme="majorHAnsi" w:hAnsiTheme="majorHAnsi"/>
                <w:sz w:val="22"/>
                <w:szCs w:val="22"/>
                <w:u w:val="single"/>
              </w:rPr>
              <w:t>+</w:t>
            </w:r>
            <w:r w:rsidRPr="00496EB8">
              <w:rPr>
                <w:rFonts w:asciiTheme="majorHAnsi" w:hAnsiTheme="majorHAnsi"/>
                <w:sz w:val="22"/>
                <w:szCs w:val="22"/>
              </w:rPr>
              <w:t xml:space="preserve"> 14 cm</w:t>
            </w:r>
          </w:p>
          <w:p w:rsidR="00496EB8" w:rsidRPr="00496EB8" w:rsidRDefault="00496EB8" w:rsidP="00496EB8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r w:rsidRPr="00496EB8">
              <w:rPr>
                <w:rFonts w:asciiTheme="majorHAnsi" w:hAnsiTheme="majorHAnsi"/>
                <w:sz w:val="22"/>
                <w:szCs w:val="22"/>
                <w:lang w:val="id-ID"/>
              </w:rPr>
              <w:t>Density 10/m</w:t>
            </w:r>
            <w:r w:rsidRPr="00496EB8">
              <w:rPr>
                <w:rFonts w:ascii="Cambria" w:hAnsi="Cambria"/>
                <w:sz w:val="22"/>
                <w:szCs w:val="22"/>
                <w:lang w:val="id-ID"/>
              </w:rPr>
              <w:t>³</w:t>
            </w:r>
          </w:p>
          <w:p w:rsidR="002C5775" w:rsidRPr="00496EB8" w:rsidRDefault="002C5775" w:rsidP="00496EB8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EB8">
              <w:rPr>
                <w:rFonts w:asciiTheme="majorHAnsi" w:hAnsiTheme="majorHAnsi"/>
                <w:sz w:val="22"/>
                <w:szCs w:val="22"/>
              </w:rPr>
              <w:t>Garansi</w:t>
            </w:r>
            <w:proofErr w:type="spellEnd"/>
            <w:r w:rsidRPr="00496EB8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2E3393" w:rsidRPr="00496EB8">
              <w:rPr>
                <w:rFonts w:asciiTheme="majorHAnsi" w:hAnsiTheme="majorHAnsi"/>
                <w:sz w:val="22"/>
                <w:szCs w:val="22"/>
              </w:rPr>
              <w:t>-</w:t>
            </w:r>
          </w:p>
          <w:p w:rsidR="002C5775" w:rsidRDefault="002C5775" w:rsidP="00496EB8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EB8">
              <w:rPr>
                <w:rFonts w:asciiTheme="majorHAnsi" w:hAnsiTheme="majorHAnsi"/>
                <w:sz w:val="22"/>
                <w:szCs w:val="22"/>
              </w:rPr>
              <w:t>Bersarung</w:t>
            </w:r>
            <w:proofErr w:type="spellEnd"/>
            <w:r w:rsidR="000D300B" w:rsidRPr="00496EB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0D300B" w:rsidRPr="00496EB8">
              <w:rPr>
                <w:rFonts w:asciiTheme="majorHAnsi" w:hAnsiTheme="majorHAnsi"/>
                <w:sz w:val="22"/>
                <w:szCs w:val="22"/>
              </w:rPr>
              <w:t>kain</w:t>
            </w:r>
            <w:proofErr w:type="spellEnd"/>
            <w:r w:rsidR="000D300B" w:rsidRPr="00496EB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0D300B" w:rsidRPr="00496EB8">
              <w:rPr>
                <w:rFonts w:asciiTheme="majorHAnsi" w:hAnsiTheme="majorHAnsi"/>
                <w:sz w:val="22"/>
                <w:szCs w:val="22"/>
              </w:rPr>
              <w:t>katun</w:t>
            </w:r>
            <w:proofErr w:type="spellEnd"/>
            <w:r w:rsidR="000D300B" w:rsidRPr="00496EB8">
              <w:rPr>
                <w:rFonts w:asciiTheme="majorHAnsi" w:hAnsiTheme="majorHAnsi"/>
                <w:sz w:val="22"/>
                <w:szCs w:val="22"/>
              </w:rPr>
              <w:t xml:space="preserve"> B</w:t>
            </w:r>
          </w:p>
          <w:p w:rsidR="00CF7B56" w:rsidRPr="00496EB8" w:rsidRDefault="00CF7B56" w:rsidP="00496EB8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Merk terdaftar</w:t>
            </w:r>
          </w:p>
          <w:p w:rsidR="00496EB8" w:rsidRPr="00496EB8" w:rsidRDefault="00496EB8" w:rsidP="00496EB8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r w:rsidRPr="00496EB8">
              <w:rPr>
                <w:rFonts w:asciiTheme="majorHAnsi" w:hAnsiTheme="majorHAnsi"/>
                <w:sz w:val="22"/>
                <w:szCs w:val="22"/>
                <w:lang w:val="id-ID"/>
              </w:rPr>
              <w:t>Pabrikasi</w:t>
            </w:r>
          </w:p>
          <w:p w:rsidR="00B33144" w:rsidRPr="00496EB8" w:rsidRDefault="00CF7B56" w:rsidP="00496EB8">
            <w:pPr>
              <w:pStyle w:val="ListParagraph"/>
              <w:numPr>
                <w:ilvl w:val="0"/>
                <w:numId w:val="21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ISO</w:t>
            </w:r>
            <w:r w:rsidR="00496EB8" w:rsidRPr="00496EB8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9001/2008</w:t>
            </w:r>
          </w:p>
        </w:tc>
        <w:tc>
          <w:tcPr>
            <w:tcW w:w="834" w:type="dxa"/>
            <w:tcBorders>
              <w:right w:val="nil"/>
            </w:tcBorders>
          </w:tcPr>
          <w:p w:rsidR="00765251" w:rsidRPr="000F7C0D" w:rsidRDefault="00496EB8" w:rsidP="00496EB8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>345</w:t>
            </w:r>
            <w:r w:rsidR="00765251" w:rsidRPr="000F7C0D">
              <w:rPr>
                <w:rFonts w:asciiTheme="majorHAnsi" w:hAnsiTheme="majorHAnsi"/>
                <w:color w:val="000000" w:themeColor="text1"/>
                <w:lang w:val="id-ID"/>
              </w:rPr>
              <w:t xml:space="preserve"> </w:t>
            </w:r>
          </w:p>
        </w:tc>
        <w:tc>
          <w:tcPr>
            <w:tcW w:w="1134" w:type="dxa"/>
            <w:tcBorders>
              <w:left w:val="nil"/>
            </w:tcBorders>
          </w:tcPr>
          <w:p w:rsidR="00765251" w:rsidRPr="002C5775" w:rsidRDefault="002C5775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  <w:lang w:val="en-US"/>
              </w:rPr>
              <w:t>buah</w:t>
            </w:r>
            <w:proofErr w:type="spellEnd"/>
          </w:p>
        </w:tc>
        <w:tc>
          <w:tcPr>
            <w:tcW w:w="1302" w:type="dxa"/>
          </w:tcPr>
          <w:p w:rsidR="00765251" w:rsidRPr="000F7C0D" w:rsidRDefault="00765251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942" w:type="dxa"/>
          </w:tcPr>
          <w:p w:rsidR="00765251" w:rsidRPr="000F7C0D" w:rsidRDefault="00765251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496EB8" w:rsidRPr="000F7C0D" w:rsidTr="00421170">
        <w:trPr>
          <w:jc w:val="center"/>
        </w:trPr>
        <w:tc>
          <w:tcPr>
            <w:tcW w:w="903" w:type="dxa"/>
          </w:tcPr>
          <w:p w:rsidR="00496EB8" w:rsidRPr="000F7C0D" w:rsidRDefault="00496EB8" w:rsidP="00097C91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>2</w:t>
            </w:r>
          </w:p>
        </w:tc>
        <w:tc>
          <w:tcPr>
            <w:tcW w:w="4291" w:type="dxa"/>
          </w:tcPr>
          <w:p w:rsidR="00496EB8" w:rsidRPr="00496EB8" w:rsidRDefault="00496EB8" w:rsidP="008743B9">
            <w:pPr>
              <w:ind w:right="360"/>
              <w:rPr>
                <w:rFonts w:asciiTheme="majorHAnsi" w:hAnsiTheme="majorHAnsi"/>
                <w:b/>
                <w:bCs/>
                <w:lang w:val="id-ID"/>
              </w:rPr>
            </w:pPr>
            <w:proofErr w:type="spellStart"/>
            <w:r w:rsidRPr="006A0F08">
              <w:rPr>
                <w:rFonts w:asciiTheme="majorHAnsi" w:hAnsiTheme="majorHAnsi"/>
                <w:b/>
                <w:bCs/>
              </w:rPr>
              <w:t>Kasur</w:t>
            </w:r>
            <w:proofErr w:type="spellEnd"/>
            <w:r w:rsidRPr="006A0F0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6A0F08">
              <w:rPr>
                <w:rFonts w:asciiTheme="majorHAnsi" w:hAnsiTheme="majorHAnsi"/>
                <w:b/>
                <w:bCs/>
              </w:rPr>
              <w:t>Busa</w:t>
            </w:r>
            <w:proofErr w:type="spellEnd"/>
            <w:r>
              <w:rPr>
                <w:rFonts w:asciiTheme="majorHAnsi" w:hAnsiTheme="majorHAnsi"/>
                <w:b/>
                <w:bCs/>
                <w:lang w:val="id-ID"/>
              </w:rPr>
              <w:t xml:space="preserve"> 2</w:t>
            </w:r>
          </w:p>
          <w:p w:rsidR="00496EB8" w:rsidRPr="006A0F08" w:rsidRDefault="00496EB8" w:rsidP="008743B9">
            <w:pPr>
              <w:ind w:right="360"/>
              <w:rPr>
                <w:rFonts w:asciiTheme="majorHAnsi" w:hAnsiTheme="majorHAnsi"/>
              </w:rPr>
            </w:pPr>
            <w:proofErr w:type="spellStart"/>
            <w:r w:rsidRPr="006A0F08">
              <w:rPr>
                <w:rFonts w:asciiTheme="majorHAnsi" w:hAnsiTheme="majorHAnsi"/>
              </w:rPr>
              <w:t>Spesifikasi</w:t>
            </w:r>
            <w:proofErr w:type="spellEnd"/>
            <w:r w:rsidRPr="006A0F08">
              <w:rPr>
                <w:rFonts w:asciiTheme="majorHAnsi" w:hAnsiTheme="majorHAnsi"/>
              </w:rPr>
              <w:t>:</w:t>
            </w:r>
          </w:p>
          <w:p w:rsidR="00496EB8" w:rsidRPr="006A0F08" w:rsidRDefault="00496EB8" w:rsidP="00496EB8">
            <w:pPr>
              <w:pStyle w:val="ListParagraph"/>
              <w:numPr>
                <w:ilvl w:val="0"/>
                <w:numId w:val="20"/>
              </w:numPr>
              <w:ind w:left="339" w:right="-52"/>
              <w:rPr>
                <w:rFonts w:asciiTheme="majorHAnsi" w:hAnsiTheme="majorHAnsi"/>
              </w:rPr>
            </w:pPr>
            <w:proofErr w:type="spellStart"/>
            <w:r w:rsidRPr="006A0F08">
              <w:rPr>
                <w:rFonts w:asciiTheme="majorHAnsi" w:hAnsiTheme="majorHAnsi"/>
              </w:rPr>
              <w:t>Jenis</w:t>
            </w:r>
            <w:proofErr w:type="spellEnd"/>
            <w:r w:rsidRPr="006A0F08">
              <w:rPr>
                <w:rFonts w:asciiTheme="majorHAnsi" w:hAnsiTheme="majorHAnsi"/>
              </w:rPr>
              <w:t xml:space="preserve"> </w:t>
            </w:r>
            <w:proofErr w:type="spellStart"/>
            <w:r w:rsidRPr="006A0F08">
              <w:rPr>
                <w:rFonts w:asciiTheme="majorHAnsi" w:hAnsiTheme="majorHAnsi"/>
              </w:rPr>
              <w:t>Busa</w:t>
            </w:r>
            <w:proofErr w:type="spellEnd"/>
            <w:r w:rsidRPr="006A0F08">
              <w:rPr>
                <w:rFonts w:asciiTheme="majorHAnsi" w:hAnsiTheme="majorHAnsi"/>
              </w:rPr>
              <w:t xml:space="preserve">: </w:t>
            </w:r>
            <w:proofErr w:type="spellStart"/>
            <w:r>
              <w:rPr>
                <w:rFonts w:asciiTheme="majorHAnsi" w:hAnsiTheme="majorHAnsi"/>
                <w:lang w:val="en-US"/>
              </w:rPr>
              <w:t>Ekonomi</w:t>
            </w:r>
            <w:proofErr w:type="spellEnd"/>
            <w:r w:rsidR="005A1278">
              <w:rPr>
                <w:rFonts w:asciiTheme="majorHAnsi" w:hAnsiTheme="majorHAnsi"/>
                <w:lang w:val="id-ID"/>
              </w:rPr>
              <w:t xml:space="preserve"> sekualitas MW</w:t>
            </w:r>
          </w:p>
          <w:p w:rsidR="00496EB8" w:rsidRPr="006A0F08" w:rsidRDefault="00496EB8" w:rsidP="00496EB8">
            <w:pPr>
              <w:pStyle w:val="ListParagraph"/>
              <w:numPr>
                <w:ilvl w:val="0"/>
                <w:numId w:val="20"/>
              </w:numPr>
              <w:ind w:left="339" w:right="-52"/>
              <w:rPr>
                <w:rFonts w:asciiTheme="majorHAnsi" w:hAnsiTheme="majorHAnsi"/>
              </w:rPr>
            </w:pPr>
            <w:proofErr w:type="spellStart"/>
            <w:r w:rsidRPr="006A0F08">
              <w:rPr>
                <w:rFonts w:asciiTheme="majorHAnsi" w:hAnsiTheme="majorHAnsi"/>
              </w:rPr>
              <w:t>Ukuran</w:t>
            </w:r>
            <w:proofErr w:type="spellEnd"/>
            <w:r w:rsidRPr="006A0F08">
              <w:rPr>
                <w:rFonts w:asciiTheme="majorHAnsi" w:hAnsiTheme="majorHAnsi"/>
              </w:rPr>
              <w:t xml:space="preserve">: </w:t>
            </w:r>
            <w:r>
              <w:rPr>
                <w:rFonts w:asciiTheme="majorHAnsi" w:hAnsiTheme="majorHAnsi"/>
                <w:lang w:val="id-ID"/>
              </w:rPr>
              <w:t>195</w:t>
            </w:r>
            <w:r w:rsidRPr="006A0F08">
              <w:rPr>
                <w:rFonts w:asciiTheme="majorHAnsi" w:hAnsiTheme="majorHAnsi"/>
              </w:rPr>
              <w:t xml:space="preserve"> cm x </w:t>
            </w:r>
            <w:r>
              <w:rPr>
                <w:rFonts w:asciiTheme="majorHAnsi" w:hAnsiTheme="majorHAnsi"/>
                <w:lang w:val="id-ID"/>
              </w:rPr>
              <w:t>9</w:t>
            </w:r>
            <w:r>
              <w:rPr>
                <w:rFonts w:asciiTheme="majorHAnsi" w:hAnsiTheme="majorHAnsi"/>
              </w:rPr>
              <w:t>0</w:t>
            </w:r>
            <w:r w:rsidRPr="006A0F08">
              <w:rPr>
                <w:rFonts w:asciiTheme="majorHAnsi" w:hAnsiTheme="majorHAnsi"/>
              </w:rPr>
              <w:t xml:space="preserve"> cm</w:t>
            </w:r>
            <w:r>
              <w:rPr>
                <w:rFonts w:asciiTheme="majorHAnsi" w:hAnsiTheme="majorHAnsi"/>
                <w:lang w:val="id-ID"/>
              </w:rPr>
              <w:t xml:space="preserve"> </w:t>
            </w:r>
          </w:p>
          <w:p w:rsidR="00496EB8" w:rsidRPr="00496EB8" w:rsidRDefault="00496EB8" w:rsidP="00496EB8">
            <w:pPr>
              <w:pStyle w:val="ListParagraph"/>
              <w:numPr>
                <w:ilvl w:val="0"/>
                <w:numId w:val="20"/>
              </w:numPr>
              <w:ind w:left="339" w:right="-52"/>
              <w:rPr>
                <w:rFonts w:asciiTheme="majorHAnsi" w:hAnsiTheme="majorHAnsi"/>
              </w:rPr>
            </w:pPr>
            <w:proofErr w:type="spellStart"/>
            <w:r w:rsidRPr="006A0F08">
              <w:rPr>
                <w:rFonts w:asciiTheme="majorHAnsi" w:hAnsiTheme="majorHAnsi"/>
              </w:rPr>
              <w:t>Tebal</w:t>
            </w:r>
            <w:proofErr w:type="spellEnd"/>
            <w:r w:rsidRPr="006A0F08">
              <w:rPr>
                <w:rFonts w:asciiTheme="majorHAnsi" w:hAnsiTheme="majorHAnsi"/>
              </w:rPr>
              <w:t xml:space="preserve"> : </w:t>
            </w:r>
            <w:r w:rsidRPr="006A0F08">
              <w:rPr>
                <w:rFonts w:asciiTheme="majorHAnsi" w:hAnsiTheme="majorHAnsi"/>
                <w:u w:val="single"/>
              </w:rPr>
              <w:t>+</w:t>
            </w:r>
            <w:r w:rsidRPr="006A0F08">
              <w:rPr>
                <w:rFonts w:asciiTheme="majorHAnsi" w:hAnsiTheme="majorHAnsi"/>
              </w:rPr>
              <w:t xml:space="preserve"> 14 cm</w:t>
            </w:r>
          </w:p>
          <w:p w:rsidR="00496EB8" w:rsidRPr="006A0F08" w:rsidRDefault="00496EB8" w:rsidP="00496EB8">
            <w:pPr>
              <w:pStyle w:val="ListParagraph"/>
              <w:numPr>
                <w:ilvl w:val="0"/>
                <w:numId w:val="20"/>
              </w:numPr>
              <w:ind w:left="339" w:right="-5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id-ID"/>
              </w:rPr>
              <w:t>Density 10/m</w:t>
            </w:r>
            <w:r>
              <w:rPr>
                <w:rFonts w:ascii="Cambria" w:hAnsi="Cambria"/>
                <w:lang w:val="id-ID"/>
              </w:rPr>
              <w:t>³</w:t>
            </w:r>
          </w:p>
          <w:p w:rsidR="00496EB8" w:rsidRPr="006A0F08" w:rsidRDefault="00496EB8" w:rsidP="00496EB8">
            <w:pPr>
              <w:pStyle w:val="ListParagraph"/>
              <w:numPr>
                <w:ilvl w:val="0"/>
                <w:numId w:val="20"/>
              </w:numPr>
              <w:ind w:left="339" w:right="-52"/>
              <w:rPr>
                <w:rFonts w:asciiTheme="majorHAnsi" w:hAnsiTheme="majorHAnsi"/>
              </w:rPr>
            </w:pPr>
            <w:proofErr w:type="spellStart"/>
            <w:r w:rsidRPr="006A0F08">
              <w:rPr>
                <w:rFonts w:asciiTheme="majorHAnsi" w:hAnsiTheme="majorHAnsi"/>
              </w:rPr>
              <w:t>Garansi</w:t>
            </w:r>
            <w:proofErr w:type="spellEnd"/>
            <w:r w:rsidRPr="006A0F08">
              <w:rPr>
                <w:rFonts w:asciiTheme="majorHAnsi" w:hAnsiTheme="majorHAnsi"/>
              </w:rPr>
              <w:t xml:space="preserve">: </w:t>
            </w:r>
            <w:r>
              <w:rPr>
                <w:rFonts w:asciiTheme="majorHAnsi" w:hAnsiTheme="majorHAnsi"/>
              </w:rPr>
              <w:t>-</w:t>
            </w:r>
          </w:p>
          <w:p w:rsidR="00496EB8" w:rsidRDefault="00496EB8" w:rsidP="00496EB8">
            <w:pPr>
              <w:pStyle w:val="ListParagraph"/>
              <w:numPr>
                <w:ilvl w:val="0"/>
                <w:numId w:val="20"/>
              </w:numPr>
              <w:ind w:left="339" w:right="-52"/>
              <w:rPr>
                <w:rFonts w:asciiTheme="majorHAnsi" w:hAnsiTheme="majorHAnsi"/>
              </w:rPr>
            </w:pPr>
            <w:proofErr w:type="spellStart"/>
            <w:r w:rsidRPr="006A0F08">
              <w:rPr>
                <w:rFonts w:asciiTheme="majorHAnsi" w:hAnsiTheme="majorHAnsi"/>
              </w:rPr>
              <w:t>Bersarung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kain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katun</w:t>
            </w:r>
            <w:proofErr w:type="spellEnd"/>
            <w:r>
              <w:rPr>
                <w:rFonts w:asciiTheme="majorHAnsi" w:hAnsiTheme="majorHAnsi"/>
              </w:rPr>
              <w:t xml:space="preserve"> B</w:t>
            </w:r>
          </w:p>
          <w:p w:rsidR="00CF7B56" w:rsidRPr="00496EB8" w:rsidRDefault="00CF7B56" w:rsidP="00496EB8">
            <w:pPr>
              <w:pStyle w:val="ListParagraph"/>
              <w:numPr>
                <w:ilvl w:val="0"/>
                <w:numId w:val="20"/>
              </w:numPr>
              <w:ind w:left="339" w:right="-5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id-ID"/>
              </w:rPr>
              <w:t>Merk terdaftar</w:t>
            </w:r>
          </w:p>
          <w:p w:rsidR="00496EB8" w:rsidRPr="00496EB8" w:rsidRDefault="00496EB8" w:rsidP="00496EB8">
            <w:pPr>
              <w:pStyle w:val="ListParagraph"/>
              <w:numPr>
                <w:ilvl w:val="0"/>
                <w:numId w:val="20"/>
              </w:numPr>
              <w:ind w:left="339" w:right="-5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id-ID"/>
              </w:rPr>
              <w:t>Pabrikasi</w:t>
            </w:r>
          </w:p>
          <w:p w:rsidR="00496EB8" w:rsidRPr="00496EB8" w:rsidRDefault="00CF7B56" w:rsidP="00496EB8">
            <w:pPr>
              <w:pStyle w:val="ListParagraph"/>
              <w:numPr>
                <w:ilvl w:val="0"/>
                <w:numId w:val="20"/>
              </w:numPr>
              <w:ind w:left="339" w:right="-5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lang w:val="id-ID"/>
              </w:rPr>
              <w:t>ISO</w:t>
            </w:r>
            <w:r w:rsidR="00496EB8">
              <w:rPr>
                <w:rFonts w:asciiTheme="majorHAnsi" w:hAnsiTheme="majorHAnsi"/>
                <w:lang w:val="id-ID"/>
              </w:rPr>
              <w:t xml:space="preserve"> 9001/2008</w:t>
            </w:r>
          </w:p>
        </w:tc>
        <w:tc>
          <w:tcPr>
            <w:tcW w:w="834" w:type="dxa"/>
            <w:tcBorders>
              <w:right w:val="nil"/>
            </w:tcBorders>
          </w:tcPr>
          <w:p w:rsidR="00496EB8" w:rsidRDefault="00496EB8" w:rsidP="00496EB8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>2.655</w:t>
            </w:r>
          </w:p>
        </w:tc>
        <w:tc>
          <w:tcPr>
            <w:tcW w:w="1134" w:type="dxa"/>
            <w:tcBorders>
              <w:left w:val="nil"/>
            </w:tcBorders>
          </w:tcPr>
          <w:p w:rsidR="00496EB8" w:rsidRPr="00496EB8" w:rsidRDefault="00496EB8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>buah</w:t>
            </w:r>
          </w:p>
        </w:tc>
        <w:tc>
          <w:tcPr>
            <w:tcW w:w="1302" w:type="dxa"/>
          </w:tcPr>
          <w:p w:rsidR="00496EB8" w:rsidRPr="000F7C0D" w:rsidRDefault="00496EB8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942" w:type="dxa"/>
          </w:tcPr>
          <w:p w:rsidR="00496EB8" w:rsidRPr="000F7C0D" w:rsidRDefault="00496EB8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496EB8" w:rsidRPr="000F7C0D" w:rsidTr="00421170">
        <w:trPr>
          <w:jc w:val="center"/>
        </w:trPr>
        <w:tc>
          <w:tcPr>
            <w:tcW w:w="903" w:type="dxa"/>
          </w:tcPr>
          <w:p w:rsidR="00496EB8" w:rsidRPr="000F7C0D" w:rsidRDefault="00496EB8" w:rsidP="00097C91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>3</w:t>
            </w:r>
          </w:p>
        </w:tc>
        <w:tc>
          <w:tcPr>
            <w:tcW w:w="4291" w:type="dxa"/>
          </w:tcPr>
          <w:p w:rsidR="00496EB8" w:rsidRDefault="00496EB8">
            <w:pPr>
              <w:spacing w:after="160" w:line="256" w:lineRule="auto"/>
              <w:rPr>
                <w:rFonts w:ascii="Cambria" w:hAnsi="Cambria"/>
                <w:b/>
                <w:bCs/>
                <w:color w:val="000000"/>
                <w:lang w:val="id-ID"/>
              </w:rPr>
            </w:pPr>
            <w:r>
              <w:rPr>
                <w:rFonts w:ascii="Cambria" w:hAnsi="Cambria"/>
                <w:b/>
                <w:bCs/>
                <w:color w:val="000000"/>
                <w:lang w:val="id-ID"/>
              </w:rPr>
              <w:t>Bantal Mahasantri</w:t>
            </w:r>
          </w:p>
          <w:p w:rsidR="00496EB8" w:rsidRPr="00496EB8" w:rsidRDefault="00496EB8" w:rsidP="00496EB8">
            <w:pPr>
              <w:pStyle w:val="ListParagraph"/>
              <w:numPr>
                <w:ilvl w:val="0"/>
                <w:numId w:val="22"/>
              </w:numPr>
              <w:spacing w:after="12" w:line="266" w:lineRule="auto"/>
              <w:ind w:left="339" w:right="97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96EB8">
              <w:rPr>
                <w:rFonts w:ascii="Cambria" w:hAnsi="Cambria"/>
                <w:sz w:val="22"/>
                <w:szCs w:val="22"/>
              </w:rPr>
              <w:t>Ukuran</w:t>
            </w:r>
            <w:proofErr w:type="spellEnd"/>
            <w:r w:rsidRPr="00496EB8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96EB8">
              <w:rPr>
                <w:rFonts w:ascii="Cambria" w:hAnsi="Cambria"/>
                <w:sz w:val="22"/>
                <w:szCs w:val="22"/>
                <w:lang w:val="id-ID"/>
              </w:rPr>
              <w:t xml:space="preserve"> </w:t>
            </w:r>
            <w:r w:rsidRPr="00496EB8">
              <w:rPr>
                <w:rFonts w:ascii="Cambria" w:hAnsi="Cambria"/>
                <w:sz w:val="22"/>
                <w:szCs w:val="22"/>
              </w:rPr>
              <w:t xml:space="preserve">standard 50 x 70 </w:t>
            </w:r>
          </w:p>
          <w:p w:rsidR="00496EB8" w:rsidRPr="00496EB8" w:rsidRDefault="00496EB8" w:rsidP="00496EB8">
            <w:pPr>
              <w:pStyle w:val="ListParagraph"/>
              <w:numPr>
                <w:ilvl w:val="0"/>
                <w:numId w:val="22"/>
              </w:numPr>
              <w:spacing w:after="12" w:line="266" w:lineRule="auto"/>
              <w:ind w:left="339" w:right="97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96EB8">
              <w:rPr>
                <w:rFonts w:ascii="Cambria" w:hAnsi="Cambria"/>
                <w:sz w:val="22"/>
                <w:szCs w:val="22"/>
              </w:rPr>
              <w:t>Berat</w:t>
            </w:r>
            <w:proofErr w:type="spellEnd"/>
            <w:r w:rsidRPr="00496EB8">
              <w:rPr>
                <w:rFonts w:ascii="Cambria" w:hAnsi="Cambria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mbria" w:hAnsi="Cambria"/>
                <w:lang w:val="id-ID"/>
              </w:rPr>
              <w:t>850</w:t>
            </w:r>
            <w:r w:rsidRPr="00496EB8">
              <w:rPr>
                <w:rFonts w:ascii="Cambria" w:hAnsi="Cambria"/>
                <w:sz w:val="22"/>
                <w:szCs w:val="22"/>
              </w:rPr>
              <w:t xml:space="preserve"> gr </w:t>
            </w:r>
          </w:p>
          <w:p w:rsidR="00496EB8" w:rsidRPr="00496EB8" w:rsidRDefault="00496EB8" w:rsidP="00496EB8">
            <w:pPr>
              <w:pStyle w:val="ListParagraph"/>
              <w:numPr>
                <w:ilvl w:val="0"/>
                <w:numId w:val="22"/>
              </w:numPr>
              <w:spacing w:after="12" w:line="266" w:lineRule="auto"/>
              <w:ind w:left="339" w:right="97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96EB8">
              <w:rPr>
                <w:rFonts w:ascii="Cambria" w:hAnsi="Cambria"/>
                <w:sz w:val="22"/>
                <w:szCs w:val="22"/>
              </w:rPr>
              <w:t>Bahan</w:t>
            </w:r>
            <w:proofErr w:type="spellEnd"/>
            <w:r w:rsidRPr="00496EB8">
              <w:rPr>
                <w:rFonts w:ascii="Cambria" w:hAnsi="Cambria"/>
                <w:sz w:val="22"/>
                <w:szCs w:val="22"/>
              </w:rPr>
              <w:t xml:space="preserve">  </w:t>
            </w:r>
            <w:proofErr w:type="spellStart"/>
            <w:r w:rsidRPr="00496EB8">
              <w:rPr>
                <w:rFonts w:ascii="Cambria" w:hAnsi="Cambria"/>
                <w:sz w:val="22"/>
                <w:szCs w:val="22"/>
              </w:rPr>
              <w:t>Luar</w:t>
            </w:r>
            <w:proofErr w:type="spellEnd"/>
            <w:r w:rsidRPr="00496EB8">
              <w:rPr>
                <w:rFonts w:ascii="Cambria" w:hAnsi="Cambria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496EB8">
              <w:rPr>
                <w:rFonts w:ascii="Cambria" w:hAnsi="Cambria"/>
                <w:sz w:val="22"/>
                <w:szCs w:val="22"/>
              </w:rPr>
              <w:t>Katun</w:t>
            </w:r>
            <w:proofErr w:type="spellEnd"/>
            <w:r w:rsidRPr="00496EB8">
              <w:rPr>
                <w:rFonts w:ascii="Cambria" w:hAnsi="Cambria"/>
                <w:sz w:val="22"/>
                <w:szCs w:val="22"/>
              </w:rPr>
              <w:t xml:space="preserve">-CVC yang </w:t>
            </w:r>
            <w:proofErr w:type="spellStart"/>
            <w:r w:rsidRPr="00496EB8">
              <w:rPr>
                <w:rFonts w:ascii="Cambria" w:hAnsi="Cambria"/>
                <w:sz w:val="22"/>
                <w:szCs w:val="22"/>
              </w:rPr>
              <w:t>berkualitas</w:t>
            </w:r>
            <w:proofErr w:type="spellEnd"/>
            <w:r w:rsidRPr="00496EB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96EB8">
              <w:rPr>
                <w:rFonts w:ascii="Cambria" w:hAnsi="Cambria"/>
                <w:sz w:val="22"/>
                <w:szCs w:val="22"/>
              </w:rPr>
              <w:t>warna</w:t>
            </w:r>
            <w:proofErr w:type="spellEnd"/>
            <w:r w:rsidRPr="00496EB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96EB8">
              <w:rPr>
                <w:rFonts w:ascii="Cambria" w:hAnsi="Cambria"/>
                <w:sz w:val="22"/>
                <w:szCs w:val="22"/>
              </w:rPr>
              <w:t>putih</w:t>
            </w:r>
            <w:proofErr w:type="spellEnd"/>
            <w:r w:rsidRPr="00496EB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96EB8">
              <w:rPr>
                <w:rFonts w:ascii="Cambria" w:hAnsi="Cambria"/>
                <w:sz w:val="22"/>
                <w:szCs w:val="22"/>
              </w:rPr>
              <w:t>polos</w:t>
            </w:r>
            <w:proofErr w:type="spellEnd"/>
            <w:r w:rsidRPr="00496EB8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496EB8" w:rsidRPr="00496EB8" w:rsidRDefault="00496EB8" w:rsidP="00496EB8">
            <w:pPr>
              <w:pStyle w:val="ListParagraph"/>
              <w:numPr>
                <w:ilvl w:val="0"/>
                <w:numId w:val="22"/>
              </w:numPr>
              <w:spacing w:line="266" w:lineRule="auto"/>
              <w:ind w:left="339" w:right="97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96EB8">
              <w:rPr>
                <w:rFonts w:ascii="Cambria" w:hAnsi="Cambria"/>
                <w:sz w:val="22"/>
                <w:szCs w:val="22"/>
              </w:rPr>
              <w:t>Bahan</w:t>
            </w:r>
            <w:proofErr w:type="spellEnd"/>
            <w:r w:rsidRPr="00496EB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96EB8">
              <w:rPr>
                <w:rFonts w:ascii="Cambria" w:hAnsi="Cambria"/>
                <w:sz w:val="22"/>
                <w:szCs w:val="22"/>
              </w:rPr>
              <w:t>dalam</w:t>
            </w:r>
            <w:proofErr w:type="spellEnd"/>
            <w:r w:rsidRPr="00496EB8">
              <w:rPr>
                <w:rFonts w:ascii="Cambria" w:hAnsi="Cambria"/>
                <w:sz w:val="22"/>
                <w:szCs w:val="22"/>
              </w:rPr>
              <w:t xml:space="preserve"> 100% polyester silicon </w:t>
            </w:r>
            <w:proofErr w:type="spellStart"/>
            <w:r w:rsidRPr="00496EB8">
              <w:rPr>
                <w:rFonts w:ascii="Cambria" w:hAnsi="Cambria"/>
                <w:sz w:val="22"/>
                <w:szCs w:val="22"/>
              </w:rPr>
              <w:t>lembut</w:t>
            </w:r>
            <w:proofErr w:type="spellEnd"/>
            <w:r w:rsidRPr="00496EB8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496EB8">
              <w:rPr>
                <w:rFonts w:ascii="Cambria" w:hAnsi="Cambria"/>
                <w:sz w:val="22"/>
                <w:szCs w:val="22"/>
              </w:rPr>
              <w:t>aman</w:t>
            </w:r>
            <w:proofErr w:type="spellEnd"/>
            <w:r w:rsidRPr="00496EB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96EB8">
              <w:rPr>
                <w:rFonts w:ascii="Cambria" w:hAnsi="Cambria"/>
                <w:sz w:val="22"/>
                <w:szCs w:val="22"/>
              </w:rPr>
              <w:t>dan</w:t>
            </w:r>
            <w:proofErr w:type="spellEnd"/>
            <w:r w:rsidRPr="00496EB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96EB8">
              <w:rPr>
                <w:rFonts w:ascii="Cambria" w:hAnsi="Cambria"/>
                <w:sz w:val="22"/>
                <w:szCs w:val="22"/>
              </w:rPr>
              <w:t>nyaman</w:t>
            </w:r>
            <w:proofErr w:type="spellEnd"/>
            <w:r w:rsidRPr="00496EB8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496EB8" w:rsidRPr="00496EB8" w:rsidRDefault="00496EB8" w:rsidP="00496EB8">
            <w:pPr>
              <w:pStyle w:val="ListParagraph"/>
              <w:numPr>
                <w:ilvl w:val="0"/>
                <w:numId w:val="22"/>
              </w:numPr>
              <w:spacing w:line="266" w:lineRule="auto"/>
              <w:ind w:left="339" w:right="97"/>
              <w:rPr>
                <w:rFonts w:ascii="Cambria" w:hAnsi="Cambria"/>
                <w:sz w:val="22"/>
                <w:szCs w:val="22"/>
              </w:rPr>
            </w:pPr>
            <w:r w:rsidRPr="00496EB8">
              <w:rPr>
                <w:rFonts w:ascii="Cambria" w:hAnsi="Cambria"/>
                <w:sz w:val="22"/>
                <w:szCs w:val="22"/>
                <w:lang w:val="id-ID"/>
              </w:rPr>
              <w:t>Resleting Jepang anti karat</w:t>
            </w:r>
          </w:p>
          <w:p w:rsidR="00496EB8" w:rsidRPr="00496EB8" w:rsidRDefault="00496EB8" w:rsidP="00496EB8">
            <w:pPr>
              <w:pStyle w:val="ListParagraph"/>
              <w:numPr>
                <w:ilvl w:val="0"/>
                <w:numId w:val="22"/>
              </w:numPr>
              <w:spacing w:line="266" w:lineRule="auto"/>
              <w:ind w:left="339" w:right="97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96EB8">
              <w:rPr>
                <w:rFonts w:ascii="Cambria" w:hAnsi="Cambria"/>
                <w:sz w:val="22"/>
                <w:szCs w:val="22"/>
              </w:rPr>
              <w:t>Keterangan</w:t>
            </w:r>
            <w:proofErr w:type="spellEnd"/>
            <w:r w:rsidRPr="00496EB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96EB8">
              <w:rPr>
                <w:rFonts w:ascii="Cambria" w:hAnsi="Cambria"/>
                <w:sz w:val="22"/>
                <w:szCs w:val="22"/>
              </w:rPr>
              <w:t>Bisa</w:t>
            </w:r>
            <w:proofErr w:type="spellEnd"/>
            <w:r w:rsidRPr="00496EB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96EB8">
              <w:rPr>
                <w:rFonts w:ascii="Cambria" w:hAnsi="Cambria"/>
                <w:sz w:val="22"/>
                <w:szCs w:val="22"/>
              </w:rPr>
              <w:t>dicuci</w:t>
            </w:r>
            <w:proofErr w:type="spellEnd"/>
            <w:r w:rsidRPr="00496EB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96EB8">
              <w:rPr>
                <w:rFonts w:ascii="Cambria" w:hAnsi="Cambria"/>
                <w:sz w:val="22"/>
                <w:szCs w:val="22"/>
              </w:rPr>
              <w:t>dan</w:t>
            </w:r>
            <w:proofErr w:type="spellEnd"/>
            <w:r w:rsidRPr="00496EB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96EB8">
              <w:rPr>
                <w:rFonts w:ascii="Cambria" w:hAnsi="Cambria"/>
                <w:sz w:val="22"/>
                <w:szCs w:val="22"/>
              </w:rPr>
              <w:t>dikeringkan</w:t>
            </w:r>
            <w:proofErr w:type="spellEnd"/>
            <w:r w:rsidRPr="00496EB8">
              <w:rPr>
                <w:rFonts w:ascii="Cambria" w:hAnsi="Cambria"/>
                <w:sz w:val="22"/>
                <w:szCs w:val="22"/>
              </w:rPr>
              <w:t xml:space="preserve"> di </w:t>
            </w:r>
            <w:proofErr w:type="spellStart"/>
            <w:r w:rsidRPr="00496EB8">
              <w:rPr>
                <w:rFonts w:ascii="Cambria" w:hAnsi="Cambria"/>
                <w:sz w:val="22"/>
                <w:szCs w:val="22"/>
              </w:rPr>
              <w:t>terik</w:t>
            </w:r>
            <w:proofErr w:type="spellEnd"/>
            <w:r w:rsidRPr="00496EB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96EB8">
              <w:rPr>
                <w:rFonts w:ascii="Cambria" w:hAnsi="Cambria"/>
                <w:sz w:val="22"/>
                <w:szCs w:val="22"/>
              </w:rPr>
              <w:t>matahari</w:t>
            </w:r>
            <w:proofErr w:type="spellEnd"/>
            <w:r w:rsidRPr="00496EB8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496EB8" w:rsidRDefault="00496EB8" w:rsidP="00496EB8">
            <w:pPr>
              <w:spacing w:line="266" w:lineRule="auto"/>
              <w:ind w:left="411" w:right="97"/>
              <w:jc w:val="both"/>
              <w:rPr>
                <w:rFonts w:ascii="Cambria" w:hAnsi="Cambria"/>
              </w:rPr>
            </w:pPr>
          </w:p>
          <w:p w:rsidR="00496EB8" w:rsidRDefault="00496EB8" w:rsidP="00496EB8">
            <w:pPr>
              <w:spacing w:after="160" w:line="256" w:lineRule="auto"/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noProof/>
                <w:lang w:val="id-ID" w:eastAsia="id-ID"/>
              </w:rPr>
              <w:drawing>
                <wp:inline distT="0" distB="0" distL="0" distR="0" wp14:anchorId="087E9504" wp14:editId="7B276A2E">
                  <wp:extent cx="2447925" cy="17621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right w:val="nil"/>
            </w:tcBorders>
          </w:tcPr>
          <w:p w:rsidR="00496EB8" w:rsidRDefault="00496EB8" w:rsidP="00496EB8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>3000</w:t>
            </w:r>
          </w:p>
        </w:tc>
        <w:tc>
          <w:tcPr>
            <w:tcW w:w="1134" w:type="dxa"/>
            <w:tcBorders>
              <w:left w:val="nil"/>
            </w:tcBorders>
          </w:tcPr>
          <w:p w:rsidR="00496EB8" w:rsidRPr="00496EB8" w:rsidRDefault="00496EB8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>buah</w:t>
            </w:r>
          </w:p>
        </w:tc>
        <w:tc>
          <w:tcPr>
            <w:tcW w:w="1302" w:type="dxa"/>
          </w:tcPr>
          <w:p w:rsidR="00496EB8" w:rsidRPr="000F7C0D" w:rsidRDefault="00496EB8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942" w:type="dxa"/>
          </w:tcPr>
          <w:p w:rsidR="00496EB8" w:rsidRPr="000F7C0D" w:rsidRDefault="00496EB8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496EB8" w:rsidRPr="000F7C0D" w:rsidTr="00421170">
        <w:trPr>
          <w:jc w:val="center"/>
        </w:trPr>
        <w:tc>
          <w:tcPr>
            <w:tcW w:w="903" w:type="dxa"/>
          </w:tcPr>
          <w:p w:rsidR="00496EB8" w:rsidRPr="000F7C0D" w:rsidRDefault="00496EB8" w:rsidP="00097C91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>4</w:t>
            </w:r>
          </w:p>
        </w:tc>
        <w:tc>
          <w:tcPr>
            <w:tcW w:w="4291" w:type="dxa"/>
          </w:tcPr>
          <w:p w:rsidR="00496EB8" w:rsidRDefault="00496EB8">
            <w:pPr>
              <w:spacing w:after="160" w:line="256" w:lineRule="auto"/>
              <w:rPr>
                <w:rFonts w:ascii="Cambria" w:hAnsi="Cambria"/>
                <w:b/>
                <w:lang w:val="id-ID"/>
              </w:rPr>
            </w:pPr>
            <w:proofErr w:type="spellStart"/>
            <w:r>
              <w:rPr>
                <w:rFonts w:ascii="Cambria" w:hAnsi="Cambria"/>
                <w:b/>
              </w:rPr>
              <w:t>Sprei</w:t>
            </w:r>
            <w:proofErr w:type="spellEnd"/>
            <w:r>
              <w:rPr>
                <w:rFonts w:ascii="Cambria" w:hAnsi="Cambria"/>
                <w:b/>
                <w:lang w:val="id-ID"/>
              </w:rPr>
              <w:t xml:space="preserve"> Mahasantri</w:t>
            </w:r>
          </w:p>
          <w:p w:rsidR="00496EB8" w:rsidRDefault="00496EB8" w:rsidP="00496EB8">
            <w:pPr>
              <w:numPr>
                <w:ilvl w:val="0"/>
                <w:numId w:val="19"/>
              </w:numPr>
              <w:spacing w:after="12" w:line="266" w:lineRule="auto"/>
              <w:ind w:left="441" w:right="279" w:hanging="360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Paket</w:t>
            </w:r>
            <w:proofErr w:type="spellEnd"/>
            <w:r>
              <w:rPr>
                <w:rFonts w:ascii="Cambria" w:hAnsi="Cambria"/>
                <w:lang w:val="id-ID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dan</w:t>
            </w:r>
            <w:proofErr w:type="spellEnd"/>
            <w:r>
              <w:rPr>
                <w:rFonts w:ascii="Cambria" w:hAnsi="Cambria"/>
              </w:rPr>
              <w:t xml:space="preserve"> 1 </w:t>
            </w:r>
            <w:proofErr w:type="spellStart"/>
            <w:r>
              <w:rPr>
                <w:rFonts w:ascii="Cambria" w:hAnsi="Cambria"/>
              </w:rPr>
              <w:t>sarung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bantal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  <w:p w:rsidR="00496EB8" w:rsidRDefault="00496EB8" w:rsidP="00496EB8">
            <w:pPr>
              <w:numPr>
                <w:ilvl w:val="0"/>
                <w:numId w:val="19"/>
              </w:numPr>
              <w:spacing w:after="12" w:line="266" w:lineRule="auto"/>
              <w:ind w:left="441" w:right="279" w:hanging="360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Ukuran</w:t>
            </w:r>
            <w:proofErr w:type="spellEnd"/>
            <w:r>
              <w:rPr>
                <w:rFonts w:ascii="Cambria" w:hAnsi="Cambria"/>
              </w:rPr>
              <w:t xml:space="preserve">  </w:t>
            </w:r>
            <w:proofErr w:type="spellStart"/>
            <w:r>
              <w:rPr>
                <w:rFonts w:ascii="Cambria" w:hAnsi="Cambria"/>
              </w:rPr>
              <w:t>kasur</w:t>
            </w:r>
            <w:proofErr w:type="spellEnd"/>
            <w:r>
              <w:rPr>
                <w:rFonts w:ascii="Cambria" w:hAnsi="Cambria"/>
              </w:rPr>
              <w:t xml:space="preserve"> 100 x 200 x 15 </w:t>
            </w:r>
            <w:r>
              <w:rPr>
                <w:rFonts w:ascii="Cambria" w:hAnsi="Cambria"/>
              </w:rPr>
              <w:lastRenderedPageBreak/>
              <w:t xml:space="preserve">(Single I) </w:t>
            </w:r>
          </w:p>
          <w:p w:rsidR="00496EB8" w:rsidRDefault="00496EB8" w:rsidP="00496EB8">
            <w:pPr>
              <w:numPr>
                <w:ilvl w:val="0"/>
                <w:numId w:val="19"/>
              </w:numPr>
              <w:spacing w:after="12" w:line="266" w:lineRule="auto"/>
              <w:ind w:left="441" w:right="279" w:hanging="360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Ukuran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id-ID"/>
              </w:rPr>
              <w:t xml:space="preserve">Sarung </w:t>
            </w:r>
            <w:proofErr w:type="spellStart"/>
            <w:r>
              <w:rPr>
                <w:rFonts w:ascii="Cambria" w:hAnsi="Cambria"/>
              </w:rPr>
              <w:t>bantal</w:t>
            </w:r>
            <w:proofErr w:type="spellEnd"/>
            <w:r>
              <w:rPr>
                <w:rFonts w:ascii="Cambria" w:hAnsi="Cambria"/>
                <w:lang w:val="id-ID"/>
              </w:rPr>
              <w:t xml:space="preserve"> </w:t>
            </w:r>
            <w:r>
              <w:rPr>
                <w:rFonts w:ascii="Cambria" w:hAnsi="Cambria"/>
              </w:rPr>
              <w:t xml:space="preserve">50 x 70 </w:t>
            </w:r>
          </w:p>
          <w:p w:rsidR="00496EB8" w:rsidRDefault="00496EB8" w:rsidP="00496EB8">
            <w:pPr>
              <w:numPr>
                <w:ilvl w:val="0"/>
                <w:numId w:val="19"/>
              </w:numPr>
              <w:spacing w:after="12" w:line="266" w:lineRule="auto"/>
              <w:ind w:left="441" w:right="279" w:hanging="360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Bahan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Katun</w:t>
            </w:r>
            <w:proofErr w:type="spellEnd"/>
            <w:r>
              <w:rPr>
                <w:rFonts w:ascii="Cambria" w:hAnsi="Cambria"/>
              </w:rPr>
              <w:t xml:space="preserve"> CVC </w:t>
            </w:r>
          </w:p>
          <w:p w:rsidR="00496EB8" w:rsidRDefault="00496EB8" w:rsidP="00496EB8">
            <w:pPr>
              <w:numPr>
                <w:ilvl w:val="0"/>
                <w:numId w:val="19"/>
              </w:numPr>
              <w:spacing w:after="12" w:line="266" w:lineRule="auto"/>
              <w:ind w:left="441" w:right="279" w:hanging="360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Keterangan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ab/>
              <w:t xml:space="preserve">: </w:t>
            </w:r>
          </w:p>
          <w:p w:rsidR="00496EB8" w:rsidRDefault="00496EB8" w:rsidP="007075F7">
            <w:pPr>
              <w:numPr>
                <w:ilvl w:val="1"/>
                <w:numId w:val="25"/>
              </w:numPr>
              <w:spacing w:after="12" w:line="266" w:lineRule="auto"/>
              <w:ind w:left="906" w:right="279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Sprei</w:t>
            </w:r>
            <w:proofErr w:type="spellEnd"/>
            <w:r>
              <w:rPr>
                <w:rFonts w:ascii="Cambria" w:hAnsi="Cambria"/>
              </w:rPr>
              <w:t xml:space="preserve"> fitted (</w:t>
            </w:r>
            <w:proofErr w:type="spellStart"/>
            <w:r>
              <w:rPr>
                <w:rFonts w:ascii="Cambria" w:hAnsi="Cambria"/>
              </w:rPr>
              <w:t>karet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dikeempat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sudut-sudutnya</w:t>
            </w:r>
            <w:proofErr w:type="spellEnd"/>
            <w:r>
              <w:rPr>
                <w:rFonts w:ascii="Cambria" w:hAnsi="Cambria"/>
              </w:rPr>
              <w:t xml:space="preserve">) </w:t>
            </w:r>
          </w:p>
          <w:p w:rsidR="00496EB8" w:rsidRDefault="00496EB8" w:rsidP="00496EB8">
            <w:pPr>
              <w:numPr>
                <w:ilvl w:val="1"/>
                <w:numId w:val="25"/>
              </w:numPr>
              <w:spacing w:line="256" w:lineRule="auto"/>
              <w:ind w:left="906" w:right="279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Sarung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bantal</w:t>
            </w:r>
            <w:proofErr w:type="spellEnd"/>
            <w:r>
              <w:rPr>
                <w:rFonts w:ascii="Cambria" w:hAnsi="Cambria"/>
              </w:rPr>
              <w:t xml:space="preserve"> model list </w:t>
            </w:r>
          </w:p>
          <w:p w:rsidR="00496EB8" w:rsidRPr="00A41A97" w:rsidRDefault="00496EB8" w:rsidP="007075F7">
            <w:pPr>
              <w:numPr>
                <w:ilvl w:val="1"/>
                <w:numId w:val="25"/>
              </w:numPr>
              <w:spacing w:after="12" w:line="266" w:lineRule="auto"/>
              <w:ind w:left="906" w:right="279"/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</w:rPr>
              <w:t>Warna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="00A41A97">
              <w:rPr>
                <w:rFonts w:ascii="Cambria" w:hAnsi="Cambria"/>
                <w:lang w:val="id-ID"/>
              </w:rPr>
              <w:t xml:space="preserve">sarung bantal &amp; </w:t>
            </w:r>
            <w:proofErr w:type="spellStart"/>
            <w:r w:rsidR="00A41A97">
              <w:rPr>
                <w:rFonts w:ascii="Cambria" w:hAnsi="Cambria"/>
              </w:rPr>
              <w:t>sprei</w:t>
            </w:r>
            <w:proofErr w:type="spellEnd"/>
            <w:r w:rsidR="00A41A97">
              <w:rPr>
                <w:rFonts w:ascii="Cambria" w:hAnsi="Cambria"/>
              </w:rPr>
              <w:t xml:space="preserve"> </w:t>
            </w:r>
            <w:r w:rsidR="00A41A97">
              <w:rPr>
                <w:rFonts w:ascii="Cambria" w:hAnsi="Cambria"/>
                <w:lang w:val="id-ID"/>
              </w:rPr>
              <w:t>orange</w:t>
            </w:r>
          </w:p>
        </w:tc>
        <w:tc>
          <w:tcPr>
            <w:tcW w:w="834" w:type="dxa"/>
            <w:tcBorders>
              <w:right w:val="nil"/>
            </w:tcBorders>
          </w:tcPr>
          <w:p w:rsidR="00496EB8" w:rsidRDefault="00496EB8" w:rsidP="008743B9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lastRenderedPageBreak/>
              <w:t>3000</w:t>
            </w:r>
          </w:p>
        </w:tc>
        <w:tc>
          <w:tcPr>
            <w:tcW w:w="1134" w:type="dxa"/>
            <w:tcBorders>
              <w:left w:val="nil"/>
            </w:tcBorders>
          </w:tcPr>
          <w:p w:rsidR="00496EB8" w:rsidRPr="00496EB8" w:rsidRDefault="00496EB8" w:rsidP="008743B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>buah</w:t>
            </w:r>
          </w:p>
        </w:tc>
        <w:tc>
          <w:tcPr>
            <w:tcW w:w="1302" w:type="dxa"/>
          </w:tcPr>
          <w:p w:rsidR="00496EB8" w:rsidRPr="000F7C0D" w:rsidRDefault="00496EB8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942" w:type="dxa"/>
          </w:tcPr>
          <w:p w:rsidR="00496EB8" w:rsidRPr="000F7C0D" w:rsidRDefault="00496EB8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496EB8" w:rsidRPr="000F7C0D" w:rsidTr="00496EB8">
        <w:trPr>
          <w:jc w:val="center"/>
        </w:trPr>
        <w:tc>
          <w:tcPr>
            <w:tcW w:w="8464" w:type="dxa"/>
            <w:gridSpan w:val="5"/>
          </w:tcPr>
          <w:p w:rsidR="00496EB8" w:rsidRPr="000F7C0D" w:rsidRDefault="00496EB8" w:rsidP="00D0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b/>
                <w:bCs/>
                <w:lang w:val="id-ID"/>
              </w:rPr>
              <w:lastRenderedPageBreak/>
              <w:t>Jumlah</w:t>
            </w:r>
          </w:p>
        </w:tc>
        <w:tc>
          <w:tcPr>
            <w:tcW w:w="1942" w:type="dxa"/>
          </w:tcPr>
          <w:p w:rsidR="00496EB8" w:rsidRPr="000F7C0D" w:rsidRDefault="00496EB8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</w:p>
        </w:tc>
      </w:tr>
      <w:tr w:rsidR="00496EB8" w:rsidRPr="000F7C0D" w:rsidTr="00496EB8">
        <w:trPr>
          <w:jc w:val="center"/>
        </w:trPr>
        <w:tc>
          <w:tcPr>
            <w:tcW w:w="8464" w:type="dxa"/>
            <w:gridSpan w:val="5"/>
          </w:tcPr>
          <w:p w:rsidR="00496EB8" w:rsidRPr="000F7C0D" w:rsidRDefault="00496EB8" w:rsidP="00D0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proofErr w:type="spellStart"/>
            <w:r w:rsidRPr="000F7C0D">
              <w:rPr>
                <w:rFonts w:asciiTheme="majorHAnsi" w:hAnsiTheme="majorHAnsi" w:cs="Calibri"/>
                <w:b/>
                <w:color w:val="000000"/>
                <w:lang w:val="en-US"/>
              </w:rPr>
              <w:t>Jumlah</w:t>
            </w:r>
            <w:proofErr w:type="spellEnd"/>
            <w:r w:rsidRPr="000F7C0D">
              <w:rPr>
                <w:rFonts w:asciiTheme="majorHAnsi" w:hAnsiTheme="majorHAnsi" w:cs="Calibri"/>
                <w:b/>
                <w:color w:val="000000"/>
                <w:lang w:val="id-ID"/>
              </w:rPr>
              <w:t xml:space="preserve"> Biaya</w:t>
            </w:r>
          </w:p>
        </w:tc>
        <w:tc>
          <w:tcPr>
            <w:tcW w:w="1942" w:type="dxa"/>
          </w:tcPr>
          <w:p w:rsidR="00496EB8" w:rsidRPr="000F7C0D" w:rsidRDefault="00496EB8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</w:p>
        </w:tc>
      </w:tr>
      <w:tr w:rsidR="00496EB8" w:rsidRPr="000F7C0D" w:rsidTr="00496EB8">
        <w:trPr>
          <w:jc w:val="center"/>
        </w:trPr>
        <w:tc>
          <w:tcPr>
            <w:tcW w:w="10406" w:type="dxa"/>
            <w:gridSpan w:val="6"/>
          </w:tcPr>
          <w:p w:rsidR="00496EB8" w:rsidRPr="000F7C0D" w:rsidRDefault="00496EB8" w:rsidP="0050620A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0F7C0D">
              <w:rPr>
                <w:rFonts w:asciiTheme="majorHAnsi" w:hAnsiTheme="majorHAnsi"/>
                <w:b/>
                <w:color w:val="000000" w:themeColor="text1"/>
                <w:lang w:val="id-ID"/>
              </w:rPr>
              <w:t xml:space="preserve">Terbilang : </w:t>
            </w:r>
          </w:p>
        </w:tc>
      </w:tr>
    </w:tbl>
    <w:p w:rsidR="009B7202" w:rsidRPr="000F7C0D" w:rsidRDefault="009B7202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0"/>
          <w:szCs w:val="20"/>
          <w:lang w:val="id-ID"/>
        </w:rPr>
      </w:pPr>
      <w:r w:rsidRPr="000F7C0D">
        <w:rPr>
          <w:rFonts w:asciiTheme="majorHAnsi" w:hAnsiTheme="majorHAnsi"/>
          <w:b/>
          <w:sz w:val="20"/>
          <w:szCs w:val="20"/>
          <w:lang w:val="id-ID"/>
        </w:rPr>
        <w:t xml:space="preserve">NB : </w:t>
      </w:r>
    </w:p>
    <w:p w:rsidR="008B69A9" w:rsidRDefault="008B69A9" w:rsidP="008B69A9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0"/>
          <w:szCs w:val="20"/>
          <w:lang w:val="id-ID"/>
        </w:rPr>
      </w:pPr>
      <w:r w:rsidRPr="000F7C0D">
        <w:rPr>
          <w:rFonts w:asciiTheme="majorHAnsi" w:hAnsiTheme="majorHAnsi"/>
          <w:i/>
          <w:sz w:val="20"/>
          <w:szCs w:val="20"/>
          <w:lang w:val="id-ID"/>
        </w:rPr>
        <w:t xml:space="preserve">* </w:t>
      </w:r>
      <w:r w:rsidRPr="000F7C0D">
        <w:rPr>
          <w:rFonts w:asciiTheme="majorHAnsi" w:hAnsiTheme="majorHAnsi" w:cstheme="minorHAnsi"/>
          <w:i/>
          <w:sz w:val="20"/>
          <w:szCs w:val="20"/>
          <w:lang w:val="id-ID"/>
        </w:rPr>
        <w:t>Mohon dicantumkan spesifikasi lengkap dan merek barang</w:t>
      </w:r>
    </w:p>
    <w:p w:rsidR="00A41A97" w:rsidRPr="000F7C0D" w:rsidRDefault="00A41A97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0"/>
          <w:szCs w:val="20"/>
          <w:lang w:val="id-ID"/>
        </w:rPr>
      </w:pPr>
      <w:r>
        <w:rPr>
          <w:rFonts w:asciiTheme="majorHAnsi" w:hAnsiTheme="majorHAnsi" w:cstheme="minorHAnsi"/>
          <w:i/>
          <w:sz w:val="20"/>
          <w:szCs w:val="20"/>
          <w:lang w:val="id-ID"/>
        </w:rPr>
        <w:t>** harga sudah termasuk pajak</w:t>
      </w: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C15BA1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  <w:proofErr w:type="spellStart"/>
      <w:r w:rsidRPr="000F7C0D">
        <w:rPr>
          <w:rFonts w:asciiTheme="majorHAnsi" w:hAnsiTheme="majorHAnsi" w:cs="Tahoma"/>
          <w:sz w:val="22"/>
          <w:szCs w:val="22"/>
        </w:rPr>
        <w:t>Pejabat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0F7C0D">
        <w:rPr>
          <w:rFonts w:asciiTheme="majorHAnsi" w:hAnsiTheme="majorHAnsi" w:cs="Tahoma"/>
          <w:sz w:val="22"/>
          <w:szCs w:val="22"/>
        </w:rPr>
        <w:t>Pembuat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0F7C0D">
        <w:rPr>
          <w:rFonts w:asciiTheme="majorHAnsi" w:hAnsiTheme="majorHAnsi" w:cs="Tahoma"/>
          <w:sz w:val="22"/>
          <w:szCs w:val="22"/>
        </w:rPr>
        <w:t>Komitmen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>,</w:t>
      </w:r>
    </w:p>
    <w:p w:rsidR="00C15BA1" w:rsidRPr="000F7C0D" w:rsidRDefault="00C15BA1" w:rsidP="00C15BA1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  <w:sz w:val="22"/>
          <w:szCs w:val="22"/>
        </w:rPr>
      </w:pPr>
    </w:p>
    <w:p w:rsidR="00C15BA1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0F7C0D" w:rsidRPr="000F7C0D" w:rsidRDefault="000F7C0D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C15BA1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C15BA1" w:rsidRPr="000F7C0D" w:rsidRDefault="002C5775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  <w:lang w:val="id-ID"/>
        </w:rPr>
      </w:pPr>
      <w:r>
        <w:rPr>
          <w:rFonts w:asciiTheme="majorHAnsi" w:hAnsiTheme="majorHAnsi" w:cs="Tahoma"/>
          <w:sz w:val="22"/>
          <w:szCs w:val="22"/>
        </w:rPr>
        <w:t xml:space="preserve">Dr. H. </w:t>
      </w:r>
      <w:proofErr w:type="spellStart"/>
      <w:r>
        <w:rPr>
          <w:rFonts w:asciiTheme="majorHAnsi" w:hAnsiTheme="majorHAnsi" w:cs="Tahoma"/>
          <w:sz w:val="22"/>
          <w:szCs w:val="22"/>
        </w:rPr>
        <w:t>Sugeng</w:t>
      </w:r>
      <w:proofErr w:type="spellEnd"/>
      <w:r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Tahoma"/>
          <w:sz w:val="22"/>
          <w:szCs w:val="22"/>
        </w:rPr>
        <w:t>Listyo</w:t>
      </w:r>
      <w:proofErr w:type="spellEnd"/>
      <w:r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="Tahoma"/>
          <w:sz w:val="22"/>
          <w:szCs w:val="22"/>
        </w:rPr>
        <w:t>Prabowo</w:t>
      </w:r>
      <w:proofErr w:type="spellEnd"/>
      <w:r>
        <w:rPr>
          <w:rFonts w:asciiTheme="majorHAnsi" w:hAnsiTheme="majorHAnsi" w:cs="Tahoma"/>
          <w:sz w:val="22"/>
          <w:szCs w:val="22"/>
        </w:rPr>
        <w:t xml:space="preserve">, </w:t>
      </w:r>
      <w:proofErr w:type="spellStart"/>
      <w:r>
        <w:rPr>
          <w:rFonts w:asciiTheme="majorHAnsi" w:hAnsiTheme="majorHAnsi" w:cs="Tahoma"/>
          <w:sz w:val="22"/>
          <w:szCs w:val="22"/>
        </w:rPr>
        <w:t>M.Pd</w:t>
      </w:r>
      <w:proofErr w:type="spellEnd"/>
    </w:p>
    <w:p w:rsidR="001861A6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  <w:lang w:val="id-ID"/>
        </w:rPr>
      </w:pPr>
      <w:r w:rsidRPr="000F7C0D">
        <w:rPr>
          <w:rFonts w:asciiTheme="majorHAnsi" w:hAnsiTheme="majorHAnsi" w:cs="Tahoma"/>
          <w:sz w:val="22"/>
          <w:szCs w:val="22"/>
        </w:rPr>
        <w:t>NIP</w:t>
      </w:r>
      <w:r w:rsidR="00186B2F" w:rsidRPr="000F7C0D">
        <w:rPr>
          <w:rFonts w:asciiTheme="majorHAnsi" w:hAnsiTheme="majorHAnsi" w:cs="Tahoma"/>
          <w:sz w:val="22"/>
          <w:szCs w:val="22"/>
          <w:lang w:val="id-ID"/>
        </w:rPr>
        <w:t xml:space="preserve"> </w:t>
      </w:r>
      <w:r w:rsidR="002C5775">
        <w:rPr>
          <w:rFonts w:asciiTheme="majorHAnsi" w:hAnsiTheme="majorHAnsi" w:cs="Tahoma"/>
          <w:sz w:val="22"/>
          <w:szCs w:val="22"/>
        </w:rPr>
        <w:t>19690526 200003 1 003</w:t>
      </w:r>
    </w:p>
    <w:sectPr w:rsidR="001861A6" w:rsidRPr="000F7C0D" w:rsidSect="00420FA3">
      <w:pgSz w:w="12242" w:h="18722" w:code="25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3561"/>
    <w:multiLevelType w:val="hybridMultilevel"/>
    <w:tmpl w:val="56F0C210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A6612"/>
    <w:multiLevelType w:val="hybridMultilevel"/>
    <w:tmpl w:val="3B78B42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C2632"/>
    <w:multiLevelType w:val="multilevel"/>
    <w:tmpl w:val="272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26F2A"/>
    <w:multiLevelType w:val="hybridMultilevel"/>
    <w:tmpl w:val="AC5257A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02237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02FBD"/>
    <w:multiLevelType w:val="multilevel"/>
    <w:tmpl w:val="6A38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A70AD6"/>
    <w:multiLevelType w:val="hybridMultilevel"/>
    <w:tmpl w:val="CECE2EB8"/>
    <w:lvl w:ilvl="0" w:tplc="04210005">
      <w:start w:val="1"/>
      <w:numFmt w:val="bullet"/>
      <w:lvlText w:val=""/>
      <w:lvlJc w:val="left"/>
      <w:pPr>
        <w:ind w:left="763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">
    <w:nsid w:val="19243046"/>
    <w:multiLevelType w:val="multilevel"/>
    <w:tmpl w:val="4478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EE1AF7"/>
    <w:multiLevelType w:val="hybridMultilevel"/>
    <w:tmpl w:val="DBA01EA4"/>
    <w:lvl w:ilvl="0" w:tplc="9378E7D4">
      <w:start w:val="1"/>
      <w:numFmt w:val="bullet"/>
      <w:lvlText w:val=""/>
      <w:lvlJc w:val="left"/>
      <w:pPr>
        <w:ind w:left="7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8A2CF7C">
      <w:start w:val="1"/>
      <w:numFmt w:val="decimal"/>
      <w:lvlText w:val="%2."/>
      <w:lvlJc w:val="left"/>
      <w:pPr>
        <w:ind w:left="128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2CA635C">
      <w:start w:val="1"/>
      <w:numFmt w:val="lowerRoman"/>
      <w:lvlText w:val="%3"/>
      <w:lvlJc w:val="left"/>
      <w:pPr>
        <w:ind w:left="334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D521E9C">
      <w:start w:val="1"/>
      <w:numFmt w:val="decimal"/>
      <w:lvlText w:val="%4"/>
      <w:lvlJc w:val="left"/>
      <w:pPr>
        <w:ind w:left="406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93E266C">
      <w:start w:val="1"/>
      <w:numFmt w:val="lowerLetter"/>
      <w:lvlText w:val="%5"/>
      <w:lvlJc w:val="left"/>
      <w:pPr>
        <w:ind w:left="478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97080B0">
      <w:start w:val="1"/>
      <w:numFmt w:val="lowerRoman"/>
      <w:lvlText w:val="%6"/>
      <w:lvlJc w:val="left"/>
      <w:pPr>
        <w:ind w:left="550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9AAD118">
      <w:start w:val="1"/>
      <w:numFmt w:val="decimal"/>
      <w:lvlText w:val="%7"/>
      <w:lvlJc w:val="left"/>
      <w:pPr>
        <w:ind w:left="622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D0EC306">
      <w:start w:val="1"/>
      <w:numFmt w:val="lowerLetter"/>
      <w:lvlText w:val="%8"/>
      <w:lvlJc w:val="left"/>
      <w:pPr>
        <w:ind w:left="694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74C6A72">
      <w:start w:val="1"/>
      <w:numFmt w:val="lowerRoman"/>
      <w:lvlText w:val="%9"/>
      <w:lvlJc w:val="left"/>
      <w:pPr>
        <w:ind w:left="766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1F9662BA"/>
    <w:multiLevelType w:val="multilevel"/>
    <w:tmpl w:val="9076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643ADD"/>
    <w:multiLevelType w:val="multilevel"/>
    <w:tmpl w:val="DE5A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630780"/>
    <w:multiLevelType w:val="hybridMultilevel"/>
    <w:tmpl w:val="AE5A217A"/>
    <w:lvl w:ilvl="0" w:tplc="0421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>
    <w:nsid w:val="3AF91551"/>
    <w:multiLevelType w:val="hybridMultilevel"/>
    <w:tmpl w:val="F1AA9582"/>
    <w:lvl w:ilvl="0" w:tplc="246247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EC789D"/>
    <w:multiLevelType w:val="multilevel"/>
    <w:tmpl w:val="127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A33FA3"/>
    <w:multiLevelType w:val="multilevel"/>
    <w:tmpl w:val="F6F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FF070C"/>
    <w:multiLevelType w:val="hybridMultilevel"/>
    <w:tmpl w:val="2BCED472"/>
    <w:lvl w:ilvl="0" w:tplc="04210019">
      <w:start w:val="1"/>
      <w:numFmt w:val="lowerLetter"/>
      <w:lvlText w:val="%1."/>
      <w:lvlJc w:val="left"/>
      <w:pPr>
        <w:ind w:left="801" w:hanging="360"/>
      </w:pPr>
    </w:lvl>
    <w:lvl w:ilvl="1" w:tplc="04210019">
      <w:start w:val="1"/>
      <w:numFmt w:val="lowerLetter"/>
      <w:lvlText w:val="%2."/>
      <w:lvlJc w:val="left"/>
      <w:pPr>
        <w:ind w:left="1521" w:hanging="360"/>
      </w:pPr>
    </w:lvl>
    <w:lvl w:ilvl="2" w:tplc="0421001B">
      <w:start w:val="1"/>
      <w:numFmt w:val="lowerRoman"/>
      <w:lvlText w:val="%3."/>
      <w:lvlJc w:val="right"/>
      <w:pPr>
        <w:ind w:left="2241" w:hanging="180"/>
      </w:pPr>
    </w:lvl>
    <w:lvl w:ilvl="3" w:tplc="0421000F">
      <w:start w:val="1"/>
      <w:numFmt w:val="decimal"/>
      <w:lvlText w:val="%4."/>
      <w:lvlJc w:val="left"/>
      <w:pPr>
        <w:ind w:left="2961" w:hanging="360"/>
      </w:pPr>
    </w:lvl>
    <w:lvl w:ilvl="4" w:tplc="04210019">
      <w:start w:val="1"/>
      <w:numFmt w:val="lowerLetter"/>
      <w:lvlText w:val="%5."/>
      <w:lvlJc w:val="left"/>
      <w:pPr>
        <w:ind w:left="3681" w:hanging="360"/>
      </w:pPr>
    </w:lvl>
    <w:lvl w:ilvl="5" w:tplc="0421001B">
      <w:start w:val="1"/>
      <w:numFmt w:val="lowerRoman"/>
      <w:lvlText w:val="%6."/>
      <w:lvlJc w:val="right"/>
      <w:pPr>
        <w:ind w:left="4401" w:hanging="180"/>
      </w:pPr>
    </w:lvl>
    <w:lvl w:ilvl="6" w:tplc="0421000F">
      <w:start w:val="1"/>
      <w:numFmt w:val="decimal"/>
      <w:lvlText w:val="%7."/>
      <w:lvlJc w:val="left"/>
      <w:pPr>
        <w:ind w:left="5121" w:hanging="360"/>
      </w:pPr>
    </w:lvl>
    <w:lvl w:ilvl="7" w:tplc="04210019">
      <w:start w:val="1"/>
      <w:numFmt w:val="lowerLetter"/>
      <w:lvlText w:val="%8."/>
      <w:lvlJc w:val="left"/>
      <w:pPr>
        <w:ind w:left="5841" w:hanging="360"/>
      </w:pPr>
    </w:lvl>
    <w:lvl w:ilvl="8" w:tplc="0421001B">
      <w:start w:val="1"/>
      <w:numFmt w:val="lowerRoman"/>
      <w:lvlText w:val="%9."/>
      <w:lvlJc w:val="right"/>
      <w:pPr>
        <w:ind w:left="6561" w:hanging="180"/>
      </w:pPr>
    </w:lvl>
  </w:abstractNum>
  <w:abstractNum w:abstractNumId="15">
    <w:nsid w:val="45796E6E"/>
    <w:multiLevelType w:val="multilevel"/>
    <w:tmpl w:val="A732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4E7623"/>
    <w:multiLevelType w:val="multilevel"/>
    <w:tmpl w:val="D162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796B49"/>
    <w:multiLevelType w:val="multilevel"/>
    <w:tmpl w:val="3FDE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7D0800"/>
    <w:multiLevelType w:val="multilevel"/>
    <w:tmpl w:val="185E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F739F9"/>
    <w:multiLevelType w:val="multilevel"/>
    <w:tmpl w:val="78B0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FA304C"/>
    <w:multiLevelType w:val="multilevel"/>
    <w:tmpl w:val="12AE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3625FD"/>
    <w:multiLevelType w:val="hybridMultilevel"/>
    <w:tmpl w:val="36C448B6"/>
    <w:lvl w:ilvl="0" w:tplc="04210019">
      <w:start w:val="1"/>
      <w:numFmt w:val="lowerLetter"/>
      <w:lvlText w:val="%1."/>
      <w:lvlJc w:val="left"/>
      <w:pPr>
        <w:ind w:left="801" w:hanging="360"/>
      </w:pPr>
    </w:lvl>
    <w:lvl w:ilvl="1" w:tplc="0421000D">
      <w:start w:val="1"/>
      <w:numFmt w:val="bullet"/>
      <w:lvlText w:val=""/>
      <w:lvlJc w:val="left"/>
      <w:pPr>
        <w:ind w:left="1521" w:hanging="360"/>
      </w:pPr>
      <w:rPr>
        <w:rFonts w:ascii="Wingdings" w:hAnsi="Wingdings" w:hint="default"/>
      </w:rPr>
    </w:lvl>
    <w:lvl w:ilvl="2" w:tplc="0421001B">
      <w:start w:val="1"/>
      <w:numFmt w:val="lowerRoman"/>
      <w:lvlText w:val="%3."/>
      <w:lvlJc w:val="right"/>
      <w:pPr>
        <w:ind w:left="2241" w:hanging="180"/>
      </w:pPr>
    </w:lvl>
    <w:lvl w:ilvl="3" w:tplc="0421000F">
      <w:start w:val="1"/>
      <w:numFmt w:val="decimal"/>
      <w:lvlText w:val="%4."/>
      <w:lvlJc w:val="left"/>
      <w:pPr>
        <w:ind w:left="2961" w:hanging="360"/>
      </w:pPr>
    </w:lvl>
    <w:lvl w:ilvl="4" w:tplc="04210019">
      <w:start w:val="1"/>
      <w:numFmt w:val="lowerLetter"/>
      <w:lvlText w:val="%5."/>
      <w:lvlJc w:val="left"/>
      <w:pPr>
        <w:ind w:left="3681" w:hanging="360"/>
      </w:pPr>
    </w:lvl>
    <w:lvl w:ilvl="5" w:tplc="0421001B">
      <w:start w:val="1"/>
      <w:numFmt w:val="lowerRoman"/>
      <w:lvlText w:val="%6."/>
      <w:lvlJc w:val="right"/>
      <w:pPr>
        <w:ind w:left="4401" w:hanging="180"/>
      </w:pPr>
    </w:lvl>
    <w:lvl w:ilvl="6" w:tplc="0421000F">
      <w:start w:val="1"/>
      <w:numFmt w:val="decimal"/>
      <w:lvlText w:val="%7."/>
      <w:lvlJc w:val="left"/>
      <w:pPr>
        <w:ind w:left="5121" w:hanging="360"/>
      </w:pPr>
    </w:lvl>
    <w:lvl w:ilvl="7" w:tplc="04210019">
      <w:start w:val="1"/>
      <w:numFmt w:val="lowerLetter"/>
      <w:lvlText w:val="%8."/>
      <w:lvlJc w:val="left"/>
      <w:pPr>
        <w:ind w:left="5841" w:hanging="360"/>
      </w:pPr>
    </w:lvl>
    <w:lvl w:ilvl="8" w:tplc="0421001B">
      <w:start w:val="1"/>
      <w:numFmt w:val="lowerRoman"/>
      <w:lvlText w:val="%9."/>
      <w:lvlJc w:val="right"/>
      <w:pPr>
        <w:ind w:left="6561" w:hanging="180"/>
      </w:pPr>
    </w:lvl>
  </w:abstractNum>
  <w:abstractNum w:abstractNumId="22">
    <w:nsid w:val="78BA3DEF"/>
    <w:multiLevelType w:val="hybridMultilevel"/>
    <w:tmpl w:val="B26C6F60"/>
    <w:lvl w:ilvl="0" w:tplc="028C01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43343C"/>
    <w:multiLevelType w:val="multilevel"/>
    <w:tmpl w:val="3D8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20"/>
  </w:num>
  <w:num w:numId="4">
    <w:abstractNumId w:val="4"/>
  </w:num>
  <w:num w:numId="5">
    <w:abstractNumId w:val="2"/>
  </w:num>
  <w:num w:numId="6">
    <w:abstractNumId w:val="16"/>
  </w:num>
  <w:num w:numId="7">
    <w:abstractNumId w:val="15"/>
  </w:num>
  <w:num w:numId="8">
    <w:abstractNumId w:val="6"/>
  </w:num>
  <w:num w:numId="9">
    <w:abstractNumId w:val="8"/>
  </w:num>
  <w:num w:numId="10">
    <w:abstractNumId w:val="17"/>
  </w:num>
  <w:num w:numId="11">
    <w:abstractNumId w:val="23"/>
  </w:num>
  <w:num w:numId="12">
    <w:abstractNumId w:val="9"/>
  </w:num>
  <w:num w:numId="13">
    <w:abstractNumId w:val="18"/>
  </w:num>
  <w:num w:numId="14">
    <w:abstractNumId w:val="19"/>
  </w:num>
  <w:num w:numId="15">
    <w:abstractNumId w:val="22"/>
  </w:num>
  <w:num w:numId="16">
    <w:abstractNumId w:val="0"/>
  </w:num>
  <w:num w:numId="17">
    <w:abstractNumId w:val="3"/>
  </w:num>
  <w:num w:numId="18">
    <w:abstractNumId w:val="11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5"/>
  </w:num>
  <w:num w:numId="22">
    <w:abstractNumId w:val="1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121"/>
    <w:rsid w:val="00003E4C"/>
    <w:rsid w:val="00015814"/>
    <w:rsid w:val="000218BC"/>
    <w:rsid w:val="00021908"/>
    <w:rsid w:val="00034A3F"/>
    <w:rsid w:val="00044D58"/>
    <w:rsid w:val="00051410"/>
    <w:rsid w:val="00086F33"/>
    <w:rsid w:val="00091EA8"/>
    <w:rsid w:val="000B387F"/>
    <w:rsid w:val="000D300B"/>
    <w:rsid w:val="000F7C0D"/>
    <w:rsid w:val="000F7F0B"/>
    <w:rsid w:val="00110D6E"/>
    <w:rsid w:val="00155543"/>
    <w:rsid w:val="0017011F"/>
    <w:rsid w:val="00176467"/>
    <w:rsid w:val="001861A6"/>
    <w:rsid w:val="00186B2F"/>
    <w:rsid w:val="001A0BC8"/>
    <w:rsid w:val="001A651E"/>
    <w:rsid w:val="001C0DA2"/>
    <w:rsid w:val="001E6BB1"/>
    <w:rsid w:val="00202B4A"/>
    <w:rsid w:val="002231F1"/>
    <w:rsid w:val="00244146"/>
    <w:rsid w:val="00281377"/>
    <w:rsid w:val="00283843"/>
    <w:rsid w:val="00286C15"/>
    <w:rsid w:val="00295F41"/>
    <w:rsid w:val="002A001C"/>
    <w:rsid w:val="002A0DC2"/>
    <w:rsid w:val="002A3302"/>
    <w:rsid w:val="002B0228"/>
    <w:rsid w:val="002C0121"/>
    <w:rsid w:val="002C5775"/>
    <w:rsid w:val="002D04A9"/>
    <w:rsid w:val="002D2200"/>
    <w:rsid w:val="002E3393"/>
    <w:rsid w:val="002F606A"/>
    <w:rsid w:val="00301AA7"/>
    <w:rsid w:val="003150BA"/>
    <w:rsid w:val="0032007A"/>
    <w:rsid w:val="003200C0"/>
    <w:rsid w:val="003470DA"/>
    <w:rsid w:val="003665E9"/>
    <w:rsid w:val="00382AF9"/>
    <w:rsid w:val="0039076E"/>
    <w:rsid w:val="00392545"/>
    <w:rsid w:val="003E722E"/>
    <w:rsid w:val="0040305E"/>
    <w:rsid w:val="00420FA3"/>
    <w:rsid w:val="00421170"/>
    <w:rsid w:val="0042496A"/>
    <w:rsid w:val="00436BDB"/>
    <w:rsid w:val="00450B7F"/>
    <w:rsid w:val="00490815"/>
    <w:rsid w:val="00492D6B"/>
    <w:rsid w:val="00496EB8"/>
    <w:rsid w:val="004A1143"/>
    <w:rsid w:val="004A4F80"/>
    <w:rsid w:val="004C7136"/>
    <w:rsid w:val="004D007A"/>
    <w:rsid w:val="004D6353"/>
    <w:rsid w:val="0050620A"/>
    <w:rsid w:val="00523D81"/>
    <w:rsid w:val="00551C4E"/>
    <w:rsid w:val="005565D8"/>
    <w:rsid w:val="00570EF6"/>
    <w:rsid w:val="005A1278"/>
    <w:rsid w:val="005A4E8C"/>
    <w:rsid w:val="005C5DED"/>
    <w:rsid w:val="00607A67"/>
    <w:rsid w:val="006430A9"/>
    <w:rsid w:val="00664C69"/>
    <w:rsid w:val="00677B4C"/>
    <w:rsid w:val="006D3CE0"/>
    <w:rsid w:val="006F0213"/>
    <w:rsid w:val="006F2B9C"/>
    <w:rsid w:val="00706D0C"/>
    <w:rsid w:val="007075F7"/>
    <w:rsid w:val="00723460"/>
    <w:rsid w:val="00743A9D"/>
    <w:rsid w:val="00756637"/>
    <w:rsid w:val="00765251"/>
    <w:rsid w:val="0077581B"/>
    <w:rsid w:val="007814A5"/>
    <w:rsid w:val="007906F1"/>
    <w:rsid w:val="007A72AC"/>
    <w:rsid w:val="007B48A7"/>
    <w:rsid w:val="007C1CCE"/>
    <w:rsid w:val="007E319F"/>
    <w:rsid w:val="00807AC0"/>
    <w:rsid w:val="00811FEA"/>
    <w:rsid w:val="00817C68"/>
    <w:rsid w:val="00846A65"/>
    <w:rsid w:val="008549B3"/>
    <w:rsid w:val="00886D36"/>
    <w:rsid w:val="008A106F"/>
    <w:rsid w:val="008A305F"/>
    <w:rsid w:val="008B69A9"/>
    <w:rsid w:val="008B7A75"/>
    <w:rsid w:val="008E660A"/>
    <w:rsid w:val="008F4AA8"/>
    <w:rsid w:val="008F54E7"/>
    <w:rsid w:val="00905395"/>
    <w:rsid w:val="00917F6E"/>
    <w:rsid w:val="009410E7"/>
    <w:rsid w:val="00963075"/>
    <w:rsid w:val="009709F9"/>
    <w:rsid w:val="00980759"/>
    <w:rsid w:val="00993DFF"/>
    <w:rsid w:val="009A6249"/>
    <w:rsid w:val="009B7202"/>
    <w:rsid w:val="009C2077"/>
    <w:rsid w:val="009E5256"/>
    <w:rsid w:val="009E7041"/>
    <w:rsid w:val="00A24D31"/>
    <w:rsid w:val="00A25AF2"/>
    <w:rsid w:val="00A41A97"/>
    <w:rsid w:val="00A770DD"/>
    <w:rsid w:val="00AB650C"/>
    <w:rsid w:val="00AE1BED"/>
    <w:rsid w:val="00AF39A8"/>
    <w:rsid w:val="00B13425"/>
    <w:rsid w:val="00B33144"/>
    <w:rsid w:val="00B407C5"/>
    <w:rsid w:val="00B47664"/>
    <w:rsid w:val="00B93C82"/>
    <w:rsid w:val="00BA355F"/>
    <w:rsid w:val="00BB4F33"/>
    <w:rsid w:val="00C03372"/>
    <w:rsid w:val="00C06F17"/>
    <w:rsid w:val="00C15BA1"/>
    <w:rsid w:val="00C32998"/>
    <w:rsid w:val="00C3577B"/>
    <w:rsid w:val="00C83669"/>
    <w:rsid w:val="00CA7A4E"/>
    <w:rsid w:val="00CC1C6E"/>
    <w:rsid w:val="00CE0DEA"/>
    <w:rsid w:val="00CF7B56"/>
    <w:rsid w:val="00D01E88"/>
    <w:rsid w:val="00D0533C"/>
    <w:rsid w:val="00D4065B"/>
    <w:rsid w:val="00D83A61"/>
    <w:rsid w:val="00DE156A"/>
    <w:rsid w:val="00DF0286"/>
    <w:rsid w:val="00DF1DC3"/>
    <w:rsid w:val="00E102E5"/>
    <w:rsid w:val="00EB5393"/>
    <w:rsid w:val="00EC0387"/>
    <w:rsid w:val="00ED4287"/>
    <w:rsid w:val="00EE1488"/>
    <w:rsid w:val="00F25836"/>
    <w:rsid w:val="00F53A67"/>
    <w:rsid w:val="00F64FBE"/>
    <w:rsid w:val="00F76283"/>
    <w:rsid w:val="00FD4093"/>
    <w:rsid w:val="00FD6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  <w:style w:type="paragraph" w:styleId="BalloonText">
    <w:name w:val="Balloon Text"/>
    <w:basedOn w:val="Normal"/>
    <w:link w:val="BalloonTextChar"/>
    <w:uiPriority w:val="99"/>
    <w:semiHidden/>
    <w:unhideWhenUsed/>
    <w:rsid w:val="00283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43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  <w:style w:type="paragraph" w:styleId="BalloonText">
    <w:name w:val="Balloon Text"/>
    <w:basedOn w:val="Normal"/>
    <w:link w:val="BalloonTextChar"/>
    <w:uiPriority w:val="99"/>
    <w:semiHidden/>
    <w:unhideWhenUsed/>
    <w:rsid w:val="00283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43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2749190-DDD0-4D9A-B0BD-DA8DBF61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ulp</cp:lastModifiedBy>
  <cp:revision>5</cp:revision>
  <cp:lastPrinted>2013-07-12T02:34:00Z</cp:lastPrinted>
  <dcterms:created xsi:type="dcterms:W3CDTF">2015-03-06T04:12:00Z</dcterms:created>
  <dcterms:modified xsi:type="dcterms:W3CDTF">2015-03-06T04:40:00Z</dcterms:modified>
</cp:coreProperties>
</file>