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1728"/>
        <w:gridCol w:w="7736"/>
      </w:tblGrid>
      <w:tr w:rsidR="00E63CB3" w:rsidRPr="006F30D2" w:rsidTr="005B1309">
        <w:tc>
          <w:tcPr>
            <w:tcW w:w="1728" w:type="dxa"/>
          </w:tcPr>
          <w:p w:rsidR="00E63CB3" w:rsidRPr="006F30D2" w:rsidRDefault="00E63CB3" w:rsidP="005B1309">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5"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5B1309">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5B1309">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5B1309">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5B1309">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5B1309">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5B1309">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5B1309">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5B1309"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66255D">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66255D">
        <w:rPr>
          <w:rFonts w:ascii="Arial Narrow" w:hAnsi="Arial Narrow"/>
          <w:lang w:val="da-DK"/>
        </w:rPr>
        <w:t>611</w:t>
      </w:r>
      <w:r w:rsidR="006B0338">
        <w:rPr>
          <w:rFonts w:ascii="Arial Narrow" w:hAnsi="Arial Narrow"/>
          <w:lang w:val="da-DK"/>
        </w:rPr>
        <w:t xml:space="preserve"> </w:t>
      </w:r>
      <w:r w:rsidRPr="006F30D2">
        <w:rPr>
          <w:rFonts w:ascii="Arial Narrow" w:hAnsi="Arial Narrow"/>
          <w:lang w:val="da-DK"/>
        </w:rPr>
        <w:t>/2015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6B0338">
        <w:rPr>
          <w:rFonts w:ascii="Arial Narrow" w:hAnsi="Arial Narrow" w:cs="Arial"/>
          <w:bCs/>
          <w:sz w:val="22"/>
          <w:szCs w:val="22"/>
          <w:lang w:val="sv-SE"/>
        </w:rPr>
        <w:t>04 Agustus</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6B0338">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6B0338">
        <w:rPr>
          <w:rFonts w:ascii="Arial Narrow" w:hAnsi="Arial Narrow" w:cs="Arial"/>
          <w:b/>
          <w:lang w:val="fi-FI"/>
        </w:rPr>
        <w:t>Pengadaan Buku Bahan Pustaka</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5B1309">
        <w:tc>
          <w:tcPr>
            <w:tcW w:w="1414" w:type="dxa"/>
          </w:tcPr>
          <w:p w:rsidR="00E63CB3" w:rsidRPr="006F30D2" w:rsidRDefault="00E63CB3" w:rsidP="005B1309">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5B1309">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3C5015" w:rsidP="005B1309">
            <w:pPr>
              <w:spacing w:line="312" w:lineRule="auto"/>
              <w:ind w:left="-22"/>
              <w:rPr>
                <w:rFonts w:ascii="Arial Narrow" w:hAnsi="Arial Narrow" w:cs="Arial"/>
                <w:bCs/>
                <w:lang w:val="fi-FI"/>
              </w:rPr>
            </w:pPr>
            <w:r>
              <w:rPr>
                <w:rFonts w:ascii="Arial Narrow" w:hAnsi="Arial Narrow" w:cs="Arial"/>
                <w:bCs/>
                <w:lang w:val="id-ID"/>
              </w:rPr>
              <w:t>12 Agustus</w:t>
            </w:r>
            <w:bookmarkStart w:id="0" w:name="_GoBack"/>
            <w:bookmarkEnd w:id="0"/>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5B1309">
        <w:tc>
          <w:tcPr>
            <w:tcW w:w="1414" w:type="dxa"/>
          </w:tcPr>
          <w:p w:rsidR="00E63CB3" w:rsidRPr="006F30D2" w:rsidRDefault="00E63CB3" w:rsidP="005B1309">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5B1309">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5B1309">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5B1309">
        <w:tc>
          <w:tcPr>
            <w:tcW w:w="1414" w:type="dxa"/>
          </w:tcPr>
          <w:p w:rsidR="00E63CB3" w:rsidRPr="006F30D2" w:rsidRDefault="00E63CB3" w:rsidP="005B1309">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5B1309">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5B1309">
            <w:pPr>
              <w:spacing w:line="312" w:lineRule="auto"/>
              <w:ind w:left="-22"/>
              <w:rPr>
                <w:rFonts w:ascii="Arial Narrow" w:hAnsi="Arial Narrow" w:cs="Arial"/>
                <w:bCs/>
                <w:lang w:val="es-ES"/>
              </w:rPr>
            </w:pPr>
            <w:proofErr w:type="spellStart"/>
            <w:r w:rsidRPr="006F30D2">
              <w:rPr>
                <w:rFonts w:ascii="Arial Narrow" w:hAnsi="Arial Narrow" w:cs="Arial"/>
                <w:bCs/>
                <w:lang w:val="es-ES"/>
              </w:rPr>
              <w:t>Fakultas</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UIN </w:t>
            </w:r>
            <w:proofErr w:type="spellStart"/>
            <w:r w:rsidRPr="006F30D2">
              <w:rPr>
                <w:rFonts w:ascii="Arial Narrow" w:hAnsi="Arial Narrow" w:cs="Arial"/>
                <w:bCs/>
                <w:lang w:val="es-ES"/>
              </w:rPr>
              <w:t>Maulana</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sidRPr="006F30D2">
              <w:rPr>
                <w:rFonts w:ascii="Arial Narrow" w:hAnsi="Arial Narrow" w:cs="Arial"/>
                <w:bCs/>
                <w:lang w:val="es-ES"/>
              </w:rPr>
              <w:t xml:space="preserve"> </w:t>
            </w:r>
          </w:p>
          <w:p w:rsidR="00E63CB3" w:rsidRPr="006F30D2" w:rsidRDefault="00E63CB3" w:rsidP="005B1309">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6"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fi-FI"/>
        </w:rPr>
      </w:pPr>
    </w:p>
    <w:p w:rsidR="006B0338" w:rsidRPr="006F30D2" w:rsidRDefault="006B0338"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5B1309" w:rsidRDefault="003C5015" w:rsidP="003C5015">
      <w:pPr>
        <w:ind w:left="5529"/>
        <w:rPr>
          <w:rFonts w:ascii="Arial Narrow" w:hAnsi="Arial Narrow"/>
          <w:lang w:val="sv-SE"/>
        </w:rPr>
        <w:sectPr w:rsidR="005B1309" w:rsidSect="00F954AE">
          <w:pgSz w:w="11907" w:h="16839" w:code="9"/>
          <w:pgMar w:top="1440" w:right="1197" w:bottom="1440" w:left="1440" w:header="720" w:footer="720" w:gutter="0"/>
          <w:cols w:space="720"/>
          <w:docGrid w:linePitch="360"/>
        </w:sectPr>
      </w:pPr>
      <w:r>
        <w:rPr>
          <w:rFonts w:ascii="Arial Narrow" w:hAnsi="Arial Narrow"/>
          <w:lang w:val="sv-SE"/>
        </w:rPr>
        <w:t xml:space="preserve">NIP </w:t>
      </w:r>
      <w:r w:rsidR="00E63CB3" w:rsidRPr="006F30D2">
        <w:rPr>
          <w:rFonts w:ascii="Arial Narrow" w:hAnsi="Arial Narrow"/>
          <w:lang w:val="sv-SE"/>
        </w:rPr>
        <w:t>196812181999031002</w:t>
      </w:r>
      <w:r w:rsidR="00E63CB3" w:rsidRPr="006F30D2">
        <w:rPr>
          <w:rFonts w:ascii="Arial Narrow" w:hAnsi="Arial Narrow"/>
          <w:lang w:val="sv-SE"/>
        </w:rPr>
        <w:br w:type="page"/>
      </w:r>
    </w:p>
    <w:p w:rsidR="00F954AE" w:rsidRDefault="00E63CB3" w:rsidP="005B1309">
      <w:pPr>
        <w:ind w:left="7200" w:firstLine="720"/>
        <w:rPr>
          <w:rFonts w:ascii="Arial Narrow" w:hAnsi="Arial Narrow"/>
        </w:rPr>
      </w:pPr>
      <w:r w:rsidRPr="006F30D2">
        <w:rPr>
          <w:rFonts w:ascii="Arial Narrow" w:hAnsi="Arial Narrow"/>
          <w:lang w:val="id-ID"/>
        </w:rPr>
        <w:lastRenderedPageBreak/>
        <w:t>Lampiran</w:t>
      </w:r>
      <w:r w:rsidRPr="006F30D2">
        <w:rPr>
          <w:rFonts w:ascii="Arial Narrow" w:hAnsi="Arial Narrow"/>
          <w:lang w:val="id-ID"/>
        </w:rPr>
        <w:tab/>
        <w:t xml:space="preserve">: </w:t>
      </w:r>
    </w:p>
    <w:p w:rsidR="00E63CB3" w:rsidRPr="006F30D2" w:rsidRDefault="00E63CB3" w:rsidP="005B1309">
      <w:pPr>
        <w:ind w:left="7200" w:firstLine="720"/>
        <w:rPr>
          <w:rFonts w:ascii="Arial Narrow" w:hAnsi="Arial Narrow"/>
          <w:lang w:val="id-ID"/>
        </w:rPr>
      </w:pPr>
      <w:r w:rsidRPr="006F30D2">
        <w:rPr>
          <w:rFonts w:ascii="Arial Narrow" w:hAnsi="Arial Narrow"/>
          <w:lang w:val="id-ID"/>
        </w:rPr>
        <w:t>Surat Permintaan Informasi Harga Barang</w:t>
      </w:r>
    </w:p>
    <w:p w:rsidR="00E63CB3" w:rsidRPr="006F30D2" w:rsidRDefault="00E63CB3" w:rsidP="0066255D">
      <w:pPr>
        <w:tabs>
          <w:tab w:val="left" w:pos="900"/>
          <w:tab w:val="left" w:pos="1260"/>
        </w:tabs>
        <w:ind w:left="3600"/>
        <w:rPr>
          <w:rFonts w:ascii="Arial Narrow" w:hAnsi="Arial Narrow"/>
        </w:rPr>
      </w:pPr>
      <w:r w:rsidRPr="006F30D2">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Pr="006F30D2">
        <w:rPr>
          <w:rFonts w:ascii="Arial Narrow" w:hAnsi="Arial Narrow"/>
          <w:lang w:val="id-ID"/>
        </w:rPr>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 xml:space="preserve">Un.3.2/KS.01.3/ </w:t>
      </w:r>
      <w:r w:rsidR="0066255D">
        <w:rPr>
          <w:rFonts w:ascii="Arial Narrow" w:hAnsi="Arial Narrow"/>
          <w:lang w:val="da-DK"/>
        </w:rPr>
        <w:t>611</w:t>
      </w:r>
      <w:r w:rsidR="006B0338">
        <w:rPr>
          <w:rFonts w:ascii="Arial Narrow" w:hAnsi="Arial Narrow"/>
          <w:lang w:val="da-DK"/>
        </w:rPr>
        <w:t xml:space="preserve"> </w:t>
      </w:r>
      <w:r w:rsidRPr="006F30D2">
        <w:rPr>
          <w:rFonts w:ascii="Arial Narrow" w:hAnsi="Arial Narrow"/>
          <w:lang w:val="da-DK"/>
        </w:rPr>
        <w:t>/2015</w:t>
      </w:r>
    </w:p>
    <w:p w:rsidR="00E63CB3" w:rsidRPr="006F30D2" w:rsidRDefault="00E63CB3" w:rsidP="006B0338">
      <w:pPr>
        <w:tabs>
          <w:tab w:val="left" w:pos="900"/>
          <w:tab w:val="left" w:pos="1260"/>
        </w:tabs>
        <w:ind w:left="3600"/>
        <w:rPr>
          <w:rFonts w:ascii="Arial Narrow" w:hAnsi="Arial Narrow"/>
        </w:rPr>
      </w:pPr>
      <w:r w:rsidRPr="006F30D2">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005B1309">
        <w:rPr>
          <w:rFonts w:ascii="Arial Narrow" w:hAnsi="Arial Narrow"/>
          <w:lang w:val="id-ID"/>
        </w:rPr>
        <w:tab/>
      </w:r>
      <w:r w:rsidRPr="006F30D2">
        <w:rPr>
          <w:rFonts w:ascii="Arial Narrow" w:hAnsi="Arial Narrow"/>
          <w:lang w:val="id-ID"/>
        </w:rPr>
        <w:t xml:space="preserve">Tanggal </w:t>
      </w:r>
      <w:r w:rsidRPr="006F30D2">
        <w:rPr>
          <w:rFonts w:ascii="Arial Narrow" w:hAnsi="Arial Narrow"/>
          <w:lang w:val="id-ID"/>
        </w:rPr>
        <w:tab/>
        <w:t xml:space="preserve">: </w:t>
      </w:r>
      <w:r w:rsidR="006B0338">
        <w:rPr>
          <w:rFonts w:ascii="Arial Narrow" w:hAnsi="Arial Narrow"/>
          <w:color w:val="000000"/>
        </w:rPr>
        <w:t xml:space="preserve">04 </w:t>
      </w:r>
      <w:proofErr w:type="spellStart"/>
      <w:r w:rsidR="006B0338">
        <w:rPr>
          <w:rFonts w:ascii="Arial Narrow" w:hAnsi="Arial Narrow"/>
          <w:color w:val="000000"/>
        </w:rPr>
        <w:t>Agustus</w:t>
      </w:r>
      <w:proofErr w:type="spellEnd"/>
      <w:r w:rsidRPr="006F30D2">
        <w:rPr>
          <w:rFonts w:ascii="Arial Narrow" w:hAnsi="Arial Narrow"/>
          <w:color w:val="000000"/>
        </w:rPr>
        <w:t xml:space="preserve"> 2015</w:t>
      </w:r>
    </w:p>
    <w:p w:rsidR="00E63CB3" w:rsidRPr="006F30D2" w:rsidRDefault="00E63CB3" w:rsidP="00E63CB3">
      <w:pPr>
        <w:tabs>
          <w:tab w:val="left" w:pos="900"/>
          <w:tab w:val="left" w:pos="1260"/>
        </w:tabs>
        <w:rPr>
          <w:rFonts w:ascii="Arial Narrow" w:hAnsi="Arial Narrow"/>
          <w:lang w:val="id-ID"/>
        </w:rPr>
      </w:pP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p>
    <w:p w:rsidR="00E63CB3" w:rsidRPr="006F30D2" w:rsidRDefault="00E63CB3" w:rsidP="00E63CB3">
      <w:pPr>
        <w:tabs>
          <w:tab w:val="left" w:pos="900"/>
          <w:tab w:val="left" w:pos="1260"/>
        </w:tabs>
        <w:rPr>
          <w:rFonts w:ascii="Arial Narrow" w:hAnsi="Arial Narrow"/>
          <w:lang w:val="id-ID"/>
        </w:rPr>
      </w:pPr>
    </w:p>
    <w:p w:rsidR="00E63CB3" w:rsidRPr="006F30D2" w:rsidRDefault="00E63CB3" w:rsidP="00E63CB3">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E63CB3" w:rsidRPr="006F30D2" w:rsidRDefault="00E63CB3" w:rsidP="00E63CB3">
      <w:pPr>
        <w:tabs>
          <w:tab w:val="left" w:pos="900"/>
          <w:tab w:val="left" w:pos="1260"/>
        </w:tabs>
        <w:jc w:val="center"/>
        <w:rPr>
          <w:rFonts w:ascii="Arial Narrow" w:hAnsi="Arial Narrow"/>
          <w:b/>
          <w:lang w:val="id-ID"/>
        </w:rPr>
      </w:pPr>
    </w:p>
    <w:p w:rsidR="00E63CB3" w:rsidRPr="005E7C9F" w:rsidRDefault="00E63CB3" w:rsidP="006B0338">
      <w:pPr>
        <w:tabs>
          <w:tab w:val="left" w:pos="2127"/>
          <w:tab w:val="left" w:pos="2410"/>
        </w:tabs>
        <w:ind w:left="2410" w:hanging="2410"/>
        <w:jc w:val="both"/>
        <w:rPr>
          <w:rFonts w:ascii="Arial Narrow" w:hAnsi="Arial Narrow"/>
          <w:b/>
          <w:lang w:val="id-ID"/>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006B0338">
        <w:rPr>
          <w:rFonts w:ascii="Arial Narrow" w:hAnsi="Arial Narrow" w:cs="Arial"/>
          <w:b/>
          <w:lang w:val="fi-FI"/>
        </w:rPr>
        <w:t>Pengadaan Buku Bahan Pustaka</w:t>
      </w:r>
    </w:p>
    <w:p w:rsidR="00E63CB3" w:rsidRPr="006F30D2" w:rsidRDefault="00E63CB3" w:rsidP="00E63CB3">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E63CB3" w:rsidRPr="00CC51B0" w:rsidRDefault="00E63CB3" w:rsidP="00E63CB3">
      <w:pPr>
        <w:tabs>
          <w:tab w:val="left" w:pos="360"/>
          <w:tab w:val="left" w:pos="2694"/>
          <w:tab w:val="left" w:pos="4111"/>
          <w:tab w:val="left" w:pos="4680"/>
          <w:tab w:val="left" w:pos="5400"/>
        </w:tabs>
        <w:ind w:left="2977" w:hanging="2977"/>
        <w:jc w:val="both"/>
        <w:rPr>
          <w:rFonts w:ascii="Arial Narrow" w:hAnsi="Arial Narrow" w:cs="Calibri"/>
        </w:rPr>
      </w:pPr>
    </w:p>
    <w:p w:rsidR="006B0338" w:rsidRDefault="006B0338" w:rsidP="006B0338">
      <w:pPr>
        <w:rPr>
          <w:rFonts w:ascii="Arial Narrow" w:hAnsi="Arial Narrow"/>
        </w:rPr>
      </w:pPr>
    </w:p>
    <w:tbl>
      <w:tblPr>
        <w:tblW w:w="14213" w:type="dxa"/>
        <w:tblInd w:w="91" w:type="dxa"/>
        <w:tblLook w:val="04A0" w:firstRow="1" w:lastRow="0" w:firstColumn="1" w:lastColumn="0" w:noHBand="0" w:noVBand="1"/>
      </w:tblPr>
      <w:tblGrid>
        <w:gridCol w:w="550"/>
        <w:gridCol w:w="4979"/>
        <w:gridCol w:w="2995"/>
        <w:gridCol w:w="1699"/>
        <w:gridCol w:w="945"/>
        <w:gridCol w:w="1627"/>
        <w:gridCol w:w="1418"/>
      </w:tblGrid>
      <w:tr w:rsidR="005B1309" w:rsidRPr="006B0338" w:rsidTr="005B1309">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1309" w:rsidRPr="006B0338" w:rsidRDefault="005B1309" w:rsidP="006B0338">
            <w:pPr>
              <w:jc w:val="center"/>
              <w:rPr>
                <w:rFonts w:ascii="Arial" w:hAnsi="Arial" w:cs="Arial"/>
                <w:b/>
                <w:bCs/>
                <w:color w:val="000000"/>
                <w:sz w:val="20"/>
                <w:szCs w:val="20"/>
              </w:rPr>
            </w:pPr>
            <w:r w:rsidRPr="006B0338">
              <w:rPr>
                <w:rFonts w:ascii="Arial" w:hAnsi="Arial" w:cs="Arial"/>
                <w:b/>
                <w:bCs/>
                <w:color w:val="000000"/>
                <w:sz w:val="20"/>
                <w:szCs w:val="20"/>
              </w:rPr>
              <w:t>No</w:t>
            </w:r>
          </w:p>
        </w:tc>
        <w:tc>
          <w:tcPr>
            <w:tcW w:w="4979" w:type="dxa"/>
            <w:tcBorders>
              <w:top w:val="single" w:sz="4" w:space="0" w:color="auto"/>
              <w:left w:val="nil"/>
              <w:bottom w:val="single" w:sz="4" w:space="0" w:color="auto"/>
              <w:right w:val="single" w:sz="4" w:space="0" w:color="auto"/>
            </w:tcBorders>
            <w:shd w:val="clear" w:color="auto" w:fill="auto"/>
            <w:vAlign w:val="bottom"/>
            <w:hideMark/>
          </w:tcPr>
          <w:p w:rsidR="005B1309" w:rsidRPr="006B0338" w:rsidRDefault="005B1309" w:rsidP="006B0338">
            <w:pPr>
              <w:jc w:val="center"/>
              <w:rPr>
                <w:rFonts w:ascii="Arial" w:hAnsi="Arial" w:cs="Arial"/>
                <w:b/>
                <w:bCs/>
                <w:color w:val="000000"/>
                <w:sz w:val="20"/>
                <w:szCs w:val="20"/>
              </w:rPr>
            </w:pPr>
            <w:proofErr w:type="spellStart"/>
            <w:r w:rsidRPr="006B0338">
              <w:rPr>
                <w:rFonts w:ascii="Arial" w:hAnsi="Arial" w:cs="Arial"/>
                <w:b/>
                <w:bCs/>
                <w:color w:val="000000"/>
                <w:sz w:val="20"/>
                <w:szCs w:val="20"/>
              </w:rPr>
              <w:t>Judul</w:t>
            </w:r>
            <w:proofErr w:type="spellEnd"/>
            <w:r w:rsidRPr="006B0338">
              <w:rPr>
                <w:rFonts w:ascii="Arial" w:hAnsi="Arial" w:cs="Arial"/>
                <w:b/>
                <w:bCs/>
                <w:color w:val="000000"/>
                <w:sz w:val="20"/>
                <w:szCs w:val="20"/>
              </w:rPr>
              <w:t xml:space="preserve"> </w:t>
            </w:r>
            <w:proofErr w:type="spellStart"/>
            <w:r w:rsidRPr="006B0338">
              <w:rPr>
                <w:rFonts w:ascii="Arial" w:hAnsi="Arial" w:cs="Arial"/>
                <w:b/>
                <w:bCs/>
                <w:color w:val="000000"/>
                <w:sz w:val="20"/>
                <w:szCs w:val="20"/>
              </w:rPr>
              <w:t>Buku</w:t>
            </w:r>
            <w:proofErr w:type="spellEnd"/>
          </w:p>
        </w:tc>
        <w:tc>
          <w:tcPr>
            <w:tcW w:w="2995" w:type="dxa"/>
            <w:tcBorders>
              <w:top w:val="single" w:sz="4" w:space="0" w:color="auto"/>
              <w:left w:val="nil"/>
              <w:bottom w:val="single" w:sz="4" w:space="0" w:color="auto"/>
              <w:right w:val="single" w:sz="4" w:space="0" w:color="auto"/>
            </w:tcBorders>
            <w:shd w:val="clear" w:color="auto" w:fill="auto"/>
            <w:vAlign w:val="bottom"/>
            <w:hideMark/>
          </w:tcPr>
          <w:p w:rsidR="005B1309" w:rsidRPr="006B0338" w:rsidRDefault="005B1309" w:rsidP="006B0338">
            <w:pPr>
              <w:jc w:val="center"/>
              <w:rPr>
                <w:rFonts w:ascii="Arial" w:hAnsi="Arial" w:cs="Arial"/>
                <w:b/>
                <w:bCs/>
                <w:color w:val="000000"/>
                <w:sz w:val="20"/>
                <w:szCs w:val="20"/>
              </w:rPr>
            </w:pPr>
            <w:proofErr w:type="spellStart"/>
            <w:r w:rsidRPr="006B0338">
              <w:rPr>
                <w:rFonts w:ascii="Arial" w:hAnsi="Arial" w:cs="Arial"/>
                <w:b/>
                <w:bCs/>
                <w:color w:val="000000"/>
                <w:sz w:val="20"/>
                <w:szCs w:val="20"/>
              </w:rPr>
              <w:t>Penulis</w:t>
            </w:r>
            <w:proofErr w:type="spellEnd"/>
            <w:r w:rsidRPr="006B0338">
              <w:rPr>
                <w:rFonts w:ascii="Arial" w:hAnsi="Arial" w:cs="Arial"/>
                <w:b/>
                <w:bCs/>
                <w:color w:val="000000"/>
                <w:sz w:val="20"/>
                <w:szCs w:val="20"/>
              </w:rPr>
              <w:t xml:space="preserve"> </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rsidR="005B1309" w:rsidRPr="006B0338" w:rsidRDefault="005B1309" w:rsidP="006B0338">
            <w:pPr>
              <w:jc w:val="center"/>
              <w:rPr>
                <w:rFonts w:ascii="Arial" w:hAnsi="Arial" w:cs="Arial"/>
                <w:b/>
                <w:bCs/>
                <w:color w:val="000000"/>
                <w:sz w:val="20"/>
                <w:szCs w:val="20"/>
              </w:rPr>
            </w:pPr>
            <w:proofErr w:type="spellStart"/>
            <w:r w:rsidRPr="006B0338">
              <w:rPr>
                <w:rFonts w:ascii="Arial" w:hAnsi="Arial" w:cs="Arial"/>
                <w:b/>
                <w:bCs/>
                <w:color w:val="000000"/>
                <w:sz w:val="20"/>
                <w:szCs w:val="20"/>
              </w:rPr>
              <w:t>Penerbit</w:t>
            </w:r>
            <w:proofErr w:type="spellEnd"/>
            <w:r w:rsidRPr="006B0338">
              <w:rPr>
                <w:rFonts w:ascii="Arial" w:hAnsi="Arial" w:cs="Arial"/>
                <w:b/>
                <w:bCs/>
                <w:color w:val="000000"/>
                <w:sz w:val="20"/>
                <w:szCs w:val="20"/>
              </w:rPr>
              <w:t xml:space="preserve"> </w:t>
            </w:r>
          </w:p>
        </w:tc>
        <w:tc>
          <w:tcPr>
            <w:tcW w:w="945" w:type="dxa"/>
            <w:tcBorders>
              <w:top w:val="single" w:sz="4" w:space="0" w:color="auto"/>
              <w:left w:val="nil"/>
              <w:bottom w:val="single" w:sz="4" w:space="0" w:color="auto"/>
              <w:right w:val="single" w:sz="4" w:space="0" w:color="auto"/>
            </w:tcBorders>
            <w:shd w:val="clear" w:color="auto" w:fill="auto"/>
            <w:vAlign w:val="bottom"/>
            <w:hideMark/>
          </w:tcPr>
          <w:p w:rsidR="005B1309" w:rsidRPr="006B0338" w:rsidRDefault="005B1309" w:rsidP="005B1309">
            <w:pPr>
              <w:jc w:val="center"/>
              <w:rPr>
                <w:rFonts w:ascii="Arial" w:hAnsi="Arial" w:cs="Arial"/>
                <w:b/>
                <w:bCs/>
                <w:color w:val="000000"/>
                <w:sz w:val="20"/>
                <w:szCs w:val="20"/>
              </w:rPr>
            </w:pPr>
            <w:proofErr w:type="spellStart"/>
            <w:r w:rsidRPr="006B0338">
              <w:rPr>
                <w:rFonts w:ascii="Arial" w:hAnsi="Arial" w:cs="Arial"/>
                <w:b/>
                <w:bCs/>
                <w:color w:val="000000"/>
                <w:sz w:val="20"/>
                <w:szCs w:val="20"/>
              </w:rPr>
              <w:t>Vol</w:t>
            </w:r>
            <w:proofErr w:type="spellEnd"/>
            <w:r w:rsidRPr="006B0338">
              <w:rPr>
                <w:rFonts w:ascii="Arial" w:hAnsi="Arial" w:cs="Arial"/>
                <w:b/>
                <w:bCs/>
                <w:color w:val="000000"/>
                <w:sz w:val="20"/>
                <w:szCs w:val="20"/>
              </w:rPr>
              <w:t xml:space="preserve"> </w:t>
            </w:r>
          </w:p>
        </w:tc>
        <w:tc>
          <w:tcPr>
            <w:tcW w:w="1627" w:type="dxa"/>
            <w:tcBorders>
              <w:top w:val="single" w:sz="4" w:space="0" w:color="auto"/>
              <w:left w:val="nil"/>
              <w:bottom w:val="single" w:sz="4" w:space="0" w:color="auto"/>
              <w:right w:val="single" w:sz="4" w:space="0" w:color="auto"/>
            </w:tcBorders>
          </w:tcPr>
          <w:p w:rsidR="005B1309" w:rsidRPr="005B1309" w:rsidRDefault="005B1309" w:rsidP="006B0338">
            <w:pPr>
              <w:jc w:val="center"/>
              <w:rPr>
                <w:rFonts w:ascii="Arial" w:hAnsi="Arial" w:cs="Arial"/>
                <w:b/>
                <w:bCs/>
                <w:color w:val="000000"/>
                <w:sz w:val="20"/>
                <w:szCs w:val="20"/>
                <w:lang w:val="id-ID"/>
              </w:rPr>
            </w:pPr>
            <w:r>
              <w:rPr>
                <w:rFonts w:ascii="Arial" w:hAnsi="Arial" w:cs="Arial"/>
                <w:b/>
                <w:bCs/>
                <w:color w:val="000000"/>
                <w:sz w:val="20"/>
                <w:szCs w:val="20"/>
                <w:lang w:val="id-ID"/>
              </w:rPr>
              <w:t>Harga Satuan (Rp)</w:t>
            </w:r>
          </w:p>
        </w:tc>
        <w:tc>
          <w:tcPr>
            <w:tcW w:w="1418" w:type="dxa"/>
            <w:tcBorders>
              <w:top w:val="single" w:sz="4" w:space="0" w:color="auto"/>
              <w:left w:val="nil"/>
              <w:bottom w:val="single" w:sz="4" w:space="0" w:color="auto"/>
              <w:right w:val="single" w:sz="4" w:space="0" w:color="auto"/>
            </w:tcBorders>
          </w:tcPr>
          <w:p w:rsidR="005B1309" w:rsidRDefault="005B1309" w:rsidP="006B0338">
            <w:pPr>
              <w:jc w:val="center"/>
              <w:rPr>
                <w:rFonts w:ascii="Arial" w:hAnsi="Arial" w:cs="Arial"/>
                <w:b/>
                <w:bCs/>
                <w:color w:val="000000"/>
                <w:sz w:val="20"/>
                <w:szCs w:val="20"/>
                <w:lang w:val="id-ID"/>
              </w:rPr>
            </w:pPr>
            <w:r>
              <w:rPr>
                <w:rFonts w:ascii="Arial" w:hAnsi="Arial" w:cs="Arial"/>
                <w:b/>
                <w:bCs/>
                <w:color w:val="000000"/>
                <w:sz w:val="20"/>
                <w:szCs w:val="20"/>
                <w:lang w:val="id-ID"/>
              </w:rPr>
              <w:t>Jumlah (Rp)</w:t>
            </w:r>
          </w:p>
        </w:tc>
      </w:tr>
      <w:tr w:rsidR="005B1309" w:rsidRPr="006B0338" w:rsidTr="005B1309">
        <w:trPr>
          <w:trHeight w:val="58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Islamisasi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Perkembangan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Kerajaan</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Kerajaan</w:t>
            </w:r>
            <w:proofErr w:type="spellEnd"/>
            <w:r w:rsidRPr="006B0338">
              <w:rPr>
                <w:rFonts w:ascii="Arial" w:hAnsi="Arial" w:cs="Arial"/>
                <w:color w:val="000000"/>
                <w:sz w:val="20"/>
                <w:szCs w:val="20"/>
              </w:rPr>
              <w:t xml:space="preserve"> Islam di Indonesia</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Prof. A. </w:t>
            </w:r>
            <w:proofErr w:type="spellStart"/>
            <w:r w:rsidRPr="006B0338">
              <w:rPr>
                <w:rFonts w:ascii="Arial" w:hAnsi="Arial" w:cs="Arial"/>
                <w:color w:val="000000"/>
                <w:sz w:val="20"/>
                <w:szCs w:val="20"/>
              </w:rPr>
              <w:t>Daliman</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Islam Abad Modern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Dra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Soraya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Rasyid</w:t>
            </w:r>
            <w:proofErr w:type="spellEnd"/>
            <w:r w:rsidRPr="006B0338">
              <w:rPr>
                <w:rFonts w:ascii="Arial" w:hAnsi="Arial" w:cs="Arial"/>
                <w:color w:val="000000"/>
                <w:sz w:val="20"/>
                <w:szCs w:val="20"/>
              </w:rPr>
              <w:t>, M. Pd.</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Peradaban</w:t>
            </w:r>
            <w:proofErr w:type="spellEnd"/>
            <w:r w:rsidRPr="006B0338">
              <w:rPr>
                <w:rFonts w:ascii="Arial" w:hAnsi="Arial" w:cs="Arial"/>
                <w:color w:val="000000"/>
                <w:sz w:val="20"/>
                <w:szCs w:val="20"/>
              </w:rPr>
              <w:t xml:space="preserve"> Islam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Susmihara</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Klasik</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6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Pertengahan</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Prof. Dr. H. </w:t>
            </w:r>
            <w:proofErr w:type="spellStart"/>
            <w:r w:rsidRPr="006B0338">
              <w:rPr>
                <w:rFonts w:ascii="Arial" w:hAnsi="Arial" w:cs="Arial"/>
                <w:color w:val="000000"/>
                <w:sz w:val="20"/>
                <w:szCs w:val="20"/>
              </w:rPr>
              <w:t>Abd</w:t>
            </w:r>
            <w:proofErr w:type="spellEnd"/>
            <w:r w:rsidRPr="006B0338">
              <w:rPr>
                <w:rFonts w:ascii="Arial" w:hAnsi="Arial" w:cs="Arial"/>
                <w:color w:val="000000"/>
                <w:sz w:val="20"/>
                <w:szCs w:val="20"/>
              </w:rPr>
              <w:t xml:space="preserve">. Rahim </w:t>
            </w:r>
            <w:proofErr w:type="spellStart"/>
            <w:r w:rsidRPr="006B0338">
              <w:rPr>
                <w:rFonts w:ascii="Arial" w:hAnsi="Arial" w:cs="Arial"/>
                <w:color w:val="000000"/>
                <w:sz w:val="20"/>
                <w:szCs w:val="20"/>
              </w:rPr>
              <w:t>Yunus</w:t>
            </w:r>
            <w:proofErr w:type="spellEnd"/>
            <w:r w:rsidRPr="006B0338">
              <w:rPr>
                <w:rFonts w:ascii="Arial" w:hAnsi="Arial" w:cs="Arial"/>
                <w:color w:val="000000"/>
                <w:sz w:val="20"/>
                <w:szCs w:val="20"/>
              </w:rPr>
              <w:t>, M.A.</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Timur</w:t>
            </w:r>
            <w:proofErr w:type="spellEnd"/>
            <w:r w:rsidRPr="006B0338">
              <w:rPr>
                <w:rFonts w:ascii="Arial" w:hAnsi="Arial" w:cs="Arial"/>
                <w:color w:val="000000"/>
                <w:sz w:val="20"/>
                <w:szCs w:val="20"/>
              </w:rPr>
              <w:t xml:space="preserve"> Tengah [ </w:t>
            </w: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Asia Barat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Isawati</w:t>
            </w:r>
            <w:proofErr w:type="spellEnd"/>
            <w:r w:rsidRPr="006B0338">
              <w:rPr>
                <w:rFonts w:ascii="Arial" w:hAnsi="Arial" w:cs="Arial"/>
                <w:color w:val="000000"/>
                <w:sz w:val="20"/>
                <w:szCs w:val="20"/>
              </w:rPr>
              <w:t>, M.A.</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Timur</w:t>
            </w:r>
            <w:proofErr w:type="spellEnd"/>
            <w:r w:rsidRPr="006B0338">
              <w:rPr>
                <w:rFonts w:ascii="Arial" w:hAnsi="Arial" w:cs="Arial"/>
                <w:color w:val="000000"/>
                <w:sz w:val="20"/>
                <w:szCs w:val="20"/>
              </w:rPr>
              <w:t xml:space="preserve"> Tengah ( Asia Barat </w:t>
            </w:r>
            <w:proofErr w:type="spellStart"/>
            <w:r w:rsidRPr="006B0338">
              <w:rPr>
                <w:rFonts w:ascii="Arial" w:hAnsi="Arial" w:cs="Arial"/>
                <w:color w:val="000000"/>
                <w:sz w:val="20"/>
                <w:szCs w:val="20"/>
              </w:rPr>
              <w:t>Daya</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Yusliani</w:t>
            </w:r>
            <w:proofErr w:type="spellEnd"/>
            <w:r w:rsidRPr="006B0338">
              <w:rPr>
                <w:rFonts w:ascii="Arial" w:hAnsi="Arial" w:cs="Arial"/>
                <w:color w:val="000000"/>
                <w:sz w:val="20"/>
                <w:szCs w:val="20"/>
              </w:rPr>
              <w:t xml:space="preserve"> Noor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Metodologi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Penelitian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Islam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Dudung</w:t>
            </w:r>
            <w:proofErr w:type="spellEnd"/>
            <w:r w:rsidRPr="006B0338">
              <w:rPr>
                <w:rFonts w:ascii="Arial" w:hAnsi="Arial" w:cs="Arial"/>
                <w:color w:val="000000"/>
                <w:sz w:val="20"/>
                <w:szCs w:val="20"/>
              </w:rPr>
              <w:t xml:space="preserve"> Abdurrahman</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Filsafat</w:t>
            </w:r>
            <w:proofErr w:type="spellEnd"/>
            <w:r w:rsidRPr="006B0338">
              <w:rPr>
                <w:rFonts w:ascii="Arial" w:hAnsi="Arial" w:cs="Arial"/>
                <w:color w:val="000000"/>
                <w:sz w:val="20"/>
                <w:szCs w:val="20"/>
              </w:rPr>
              <w:t xml:space="preserve"> Islam</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Fiqh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Siyasah</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j. </w:t>
            </w:r>
            <w:proofErr w:type="spellStart"/>
            <w:r w:rsidRPr="006B0338">
              <w:rPr>
                <w:rFonts w:ascii="Arial" w:hAnsi="Arial" w:cs="Arial"/>
                <w:color w:val="000000"/>
                <w:sz w:val="20"/>
                <w:szCs w:val="20"/>
              </w:rPr>
              <w:t>Suyubi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Pulungan</w:t>
            </w:r>
            <w:proofErr w:type="spellEnd"/>
            <w:r w:rsidRPr="006B0338">
              <w:rPr>
                <w:rFonts w:ascii="Arial" w:hAnsi="Arial" w:cs="Arial"/>
                <w:color w:val="000000"/>
                <w:sz w:val="20"/>
                <w:szCs w:val="20"/>
              </w:rPr>
              <w:t>, M.A.</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Percikan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Pemikiran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Pendidikan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Muhammadiyah</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Prof. </w:t>
            </w:r>
            <w:proofErr w:type="spellStart"/>
            <w:r w:rsidRPr="006B0338">
              <w:rPr>
                <w:rFonts w:ascii="Arial" w:hAnsi="Arial" w:cs="Arial"/>
                <w:color w:val="000000"/>
                <w:sz w:val="20"/>
                <w:szCs w:val="20"/>
              </w:rPr>
              <w:t>Zamroni</w:t>
            </w:r>
            <w:proofErr w:type="spellEnd"/>
            <w:r w:rsidRPr="006B0338">
              <w:rPr>
                <w:rFonts w:ascii="Arial" w:hAnsi="Arial" w:cs="Arial"/>
                <w:color w:val="000000"/>
                <w:sz w:val="20"/>
                <w:szCs w:val="20"/>
              </w:rPr>
              <w:t xml:space="preserve"> Ph. D.</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Simbolisme</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Jawa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Budiono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Herusatoto</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Ombak</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Analisis</w:t>
            </w:r>
            <w:proofErr w:type="spellEnd"/>
            <w:r w:rsidRPr="006B0338">
              <w:rPr>
                <w:rFonts w:ascii="Arial" w:hAnsi="Arial" w:cs="Arial"/>
                <w:color w:val="000000"/>
                <w:sz w:val="20"/>
                <w:szCs w:val="20"/>
              </w:rPr>
              <w:t xml:space="preserve"> Fatwa </w:t>
            </w:r>
            <w:proofErr w:type="spellStart"/>
            <w:r w:rsidRPr="006B0338">
              <w:rPr>
                <w:rFonts w:ascii="Arial" w:hAnsi="Arial" w:cs="Arial"/>
                <w:color w:val="000000"/>
                <w:sz w:val="20"/>
                <w:szCs w:val="20"/>
              </w:rPr>
              <w:t>Keagamaan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Fikih</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Edisi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Kedua</w:t>
            </w:r>
            <w:proofErr w:type="spellEnd"/>
            <w:r w:rsidRPr="006B0338">
              <w:rPr>
                <w:rFonts w:ascii="Arial" w:hAnsi="Arial" w:cs="Arial"/>
                <w:color w:val="000000"/>
                <w:sz w:val="20"/>
                <w:szCs w:val="20"/>
              </w:rPr>
              <w:t>)</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Drs. H. </w:t>
            </w:r>
            <w:proofErr w:type="spellStart"/>
            <w:r w:rsidRPr="006B0338">
              <w:rPr>
                <w:rFonts w:ascii="Arial" w:hAnsi="Arial" w:cs="Arial"/>
                <w:color w:val="000000"/>
                <w:sz w:val="20"/>
                <w:szCs w:val="20"/>
              </w:rPr>
              <w:t>Rohadi</w:t>
            </w:r>
            <w:proofErr w:type="spellEnd"/>
            <w:r w:rsidRPr="006B0338">
              <w:rPr>
                <w:rFonts w:ascii="Arial" w:hAnsi="Arial" w:cs="Arial"/>
                <w:color w:val="000000"/>
                <w:sz w:val="20"/>
                <w:szCs w:val="20"/>
              </w:rPr>
              <w:t xml:space="preserve"> Abdul Fatah, </w:t>
            </w:r>
            <w:proofErr w:type="spellStart"/>
            <w:r w:rsidRPr="006B0338">
              <w:rPr>
                <w:rFonts w:ascii="Arial" w:hAnsi="Arial" w:cs="Arial"/>
                <w:color w:val="000000"/>
                <w:sz w:val="20"/>
                <w:szCs w:val="20"/>
              </w:rPr>
              <w:t>M.Ag</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Hak</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Hak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Asasi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Manusia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Islam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Mawlana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Abul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A'la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Mawludi</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lastRenderedPageBreak/>
              <w:t>15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Sains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Berbasis</w:t>
            </w:r>
            <w:proofErr w:type="spellEnd"/>
            <w:r w:rsidRPr="006B0338">
              <w:rPr>
                <w:rFonts w:ascii="Arial" w:hAnsi="Arial" w:cs="Arial"/>
                <w:color w:val="000000"/>
                <w:sz w:val="20"/>
                <w:szCs w:val="20"/>
              </w:rPr>
              <w:t xml:space="preserve"> Al Qur'an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Ridwan</w:t>
            </w:r>
            <w:proofErr w:type="spellEnd"/>
            <w:r w:rsidRPr="006B0338">
              <w:rPr>
                <w:rFonts w:ascii="Arial" w:hAnsi="Arial" w:cs="Arial"/>
                <w:color w:val="000000"/>
                <w:sz w:val="20"/>
                <w:szCs w:val="20"/>
              </w:rPr>
              <w:t xml:space="preserve"> A.S.</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Problema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Seks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Solusinya</w:t>
            </w:r>
            <w:proofErr w:type="spellEnd"/>
            <w:r w:rsidRPr="006B0338">
              <w:rPr>
                <w:rFonts w:ascii="Arial" w:hAnsi="Arial" w:cs="Arial"/>
                <w:color w:val="000000"/>
                <w:sz w:val="20"/>
                <w:szCs w:val="20"/>
              </w:rPr>
              <w:t xml:space="preserve"> For Teens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w:t>
            </w:r>
            <w:proofErr w:type="spellStart"/>
            <w:r w:rsidRPr="006B0338">
              <w:rPr>
                <w:rFonts w:ascii="Arial" w:hAnsi="Arial" w:cs="Arial"/>
                <w:color w:val="000000"/>
                <w:sz w:val="20"/>
                <w:szCs w:val="20"/>
              </w:rPr>
              <w:t>Boyke</w:t>
            </w:r>
            <w:proofErr w:type="spellEnd"/>
            <w:r w:rsidRPr="006B0338">
              <w:rPr>
                <w:rFonts w:ascii="Arial" w:hAnsi="Arial" w:cs="Arial"/>
                <w:color w:val="000000"/>
                <w:sz w:val="20"/>
                <w:szCs w:val="20"/>
              </w:rPr>
              <w:t xml:space="preserve"> Dian </w:t>
            </w:r>
            <w:proofErr w:type="spellStart"/>
            <w:r w:rsidRPr="006B0338">
              <w:rPr>
                <w:rFonts w:ascii="Arial" w:hAnsi="Arial" w:cs="Arial"/>
                <w:color w:val="000000"/>
                <w:sz w:val="20"/>
                <w:szCs w:val="20"/>
              </w:rPr>
              <w:t>Nugraha</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Problema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Seks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Solusinya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w:t>
            </w:r>
            <w:proofErr w:type="spellStart"/>
            <w:r w:rsidRPr="006B0338">
              <w:rPr>
                <w:rFonts w:ascii="Arial" w:hAnsi="Arial" w:cs="Arial"/>
                <w:color w:val="000000"/>
                <w:sz w:val="20"/>
                <w:szCs w:val="20"/>
              </w:rPr>
              <w:t>Boyke</w:t>
            </w:r>
            <w:proofErr w:type="spellEnd"/>
            <w:r w:rsidRPr="006B0338">
              <w:rPr>
                <w:rFonts w:ascii="Arial" w:hAnsi="Arial" w:cs="Arial"/>
                <w:color w:val="000000"/>
                <w:sz w:val="20"/>
                <w:szCs w:val="20"/>
              </w:rPr>
              <w:t xml:space="preserve"> Dian </w:t>
            </w:r>
            <w:proofErr w:type="spellStart"/>
            <w:r w:rsidRPr="006B0338">
              <w:rPr>
                <w:rFonts w:ascii="Arial" w:hAnsi="Arial" w:cs="Arial"/>
                <w:color w:val="000000"/>
                <w:sz w:val="20"/>
                <w:szCs w:val="20"/>
              </w:rPr>
              <w:t>Nugraha</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Manajemen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Emosi</w:t>
            </w:r>
            <w:proofErr w:type="spellEnd"/>
            <w:r w:rsidRPr="006B0338">
              <w:rPr>
                <w:rFonts w:ascii="Arial" w:hAnsi="Arial" w:cs="Arial"/>
                <w:color w:val="000000"/>
                <w:sz w:val="20"/>
                <w:szCs w:val="20"/>
              </w:rPr>
              <w:t xml:space="preserve"> (Hard Cover)</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Triantoro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Safaria</w:t>
            </w:r>
            <w:proofErr w:type="spellEnd"/>
            <w:r w:rsidRPr="006B0338">
              <w:rPr>
                <w:rFonts w:ascii="Arial" w:hAnsi="Arial" w:cs="Arial"/>
                <w:color w:val="000000"/>
                <w:sz w:val="20"/>
                <w:szCs w:val="20"/>
              </w:rPr>
              <w:t xml:space="preserve"> &amp; </w:t>
            </w:r>
            <w:proofErr w:type="spellStart"/>
            <w:r w:rsidRPr="006B0338">
              <w:rPr>
                <w:rFonts w:ascii="Arial" w:hAnsi="Arial" w:cs="Arial"/>
                <w:color w:val="000000"/>
                <w:sz w:val="20"/>
                <w:szCs w:val="20"/>
              </w:rPr>
              <w:t>Nofran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Eka</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Psikologi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Remaja</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Perkembangan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Peserta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Didik</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Mohammad Ali</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Psikologi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Umum</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Drs. </w:t>
            </w:r>
            <w:proofErr w:type="spellStart"/>
            <w:r w:rsidRPr="006B0338">
              <w:rPr>
                <w:rFonts w:ascii="Arial" w:hAnsi="Arial" w:cs="Arial"/>
                <w:color w:val="000000"/>
                <w:sz w:val="20"/>
                <w:szCs w:val="20"/>
              </w:rPr>
              <w:t>Agus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Sujanto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dkk</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Bumi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Aksara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Pengantar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Ilmu</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Islam di Indonesia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Prof. Dr. H. </w:t>
            </w:r>
            <w:proofErr w:type="spellStart"/>
            <w:r w:rsidRPr="006B0338">
              <w:rPr>
                <w:rFonts w:ascii="Arial" w:hAnsi="Arial" w:cs="Arial"/>
                <w:color w:val="000000"/>
                <w:sz w:val="20"/>
                <w:szCs w:val="20"/>
              </w:rPr>
              <w:t>Zainuddin</w:t>
            </w:r>
            <w:proofErr w:type="spellEnd"/>
            <w:r w:rsidRPr="006B0338">
              <w:rPr>
                <w:rFonts w:ascii="Arial" w:hAnsi="Arial" w:cs="Arial"/>
                <w:color w:val="000000"/>
                <w:sz w:val="20"/>
                <w:szCs w:val="20"/>
              </w:rPr>
              <w:t xml:space="preserve"> Ali, M.A.</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Agraria</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Supriadi</w:t>
            </w:r>
            <w:proofErr w:type="spellEnd"/>
            <w:r w:rsidRPr="006B0338">
              <w:rPr>
                <w:rFonts w:ascii="Arial" w:hAnsi="Arial" w:cs="Arial"/>
                <w:color w:val="000000"/>
                <w:sz w:val="20"/>
                <w:szCs w:val="20"/>
              </w:rPr>
              <w:t xml:space="preserve">, S.H., </w:t>
            </w:r>
            <w:proofErr w:type="spellStart"/>
            <w:r w:rsidRPr="006B0338">
              <w:rPr>
                <w:rFonts w:ascii="Arial" w:hAnsi="Arial" w:cs="Arial"/>
                <w:color w:val="000000"/>
                <w:sz w:val="20"/>
                <w:szCs w:val="20"/>
              </w:rPr>
              <w:t>M.Hum</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Kebendaan</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Rachmadi</w:t>
            </w:r>
            <w:proofErr w:type="spellEnd"/>
            <w:r w:rsidRPr="006B0338">
              <w:rPr>
                <w:rFonts w:ascii="Arial" w:hAnsi="Arial" w:cs="Arial"/>
                <w:color w:val="000000"/>
                <w:sz w:val="20"/>
                <w:szCs w:val="20"/>
              </w:rPr>
              <w:t xml:space="preserve"> Usman, S.H.,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5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Orang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Keluarga</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Perspektif</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Perdata</w:t>
            </w:r>
            <w:proofErr w:type="spellEnd"/>
            <w:r w:rsidRPr="006B0338">
              <w:rPr>
                <w:rFonts w:ascii="Arial" w:hAnsi="Arial" w:cs="Arial"/>
                <w:color w:val="000000"/>
                <w:sz w:val="20"/>
                <w:szCs w:val="20"/>
              </w:rPr>
              <w:t xml:space="preserve">/BW, </w:t>
            </w: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Adat</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Sodharyo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Soimin</w:t>
            </w:r>
            <w:proofErr w:type="spellEnd"/>
            <w:r w:rsidRPr="006B0338">
              <w:rPr>
                <w:rFonts w:ascii="Arial" w:hAnsi="Arial" w:cs="Arial"/>
                <w:color w:val="000000"/>
                <w:sz w:val="20"/>
                <w:szCs w:val="20"/>
              </w:rPr>
              <w:t>, S.H.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Perancangan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Kontrak</w:t>
            </w:r>
            <w:proofErr w:type="spellEnd"/>
            <w:r w:rsidRPr="006B0338">
              <w:rPr>
                <w:rFonts w:ascii="Arial" w:hAnsi="Arial" w:cs="Arial"/>
                <w:color w:val="000000"/>
                <w:sz w:val="20"/>
                <w:szCs w:val="20"/>
              </w:rPr>
              <w:t xml:space="preserve"> &amp; Memorandum of Understanding (</w:t>
            </w:r>
            <w:proofErr w:type="spellStart"/>
            <w:r w:rsidRPr="006B0338">
              <w:rPr>
                <w:rFonts w:ascii="Arial" w:hAnsi="Arial" w:cs="Arial"/>
                <w:color w:val="000000"/>
                <w:sz w:val="20"/>
                <w:szCs w:val="20"/>
              </w:rPr>
              <w:t>Mou</w:t>
            </w:r>
            <w:proofErr w:type="spellEnd"/>
            <w:r w:rsidRPr="006B0338">
              <w:rPr>
                <w:rFonts w:ascii="Arial" w:hAnsi="Arial" w:cs="Arial"/>
                <w:color w:val="000000"/>
                <w:sz w:val="20"/>
                <w:szCs w:val="20"/>
              </w:rPr>
              <w:t>)</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Salim</w:t>
            </w:r>
            <w:proofErr w:type="spellEnd"/>
            <w:r w:rsidRPr="006B0338">
              <w:rPr>
                <w:rFonts w:ascii="Arial" w:hAnsi="Arial" w:cs="Arial"/>
                <w:color w:val="000000"/>
                <w:sz w:val="20"/>
                <w:szCs w:val="20"/>
              </w:rPr>
              <w:t xml:space="preserve"> HS., S.H., M.H., </w:t>
            </w:r>
            <w:proofErr w:type="spellStart"/>
            <w:r w:rsidRPr="006B0338">
              <w:rPr>
                <w:rFonts w:ascii="Arial" w:hAnsi="Arial" w:cs="Arial"/>
                <w:color w:val="000000"/>
                <w:sz w:val="20"/>
                <w:szCs w:val="20"/>
              </w:rPr>
              <w:t>dkk</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Prinsip</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Prinsip</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Unidroit</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Taryana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Soenandar</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Status </w:t>
            </w:r>
            <w:proofErr w:type="spellStart"/>
            <w:r w:rsidRPr="006B0338">
              <w:rPr>
                <w:rFonts w:ascii="Arial" w:hAnsi="Arial" w:cs="Arial"/>
                <w:color w:val="000000"/>
                <w:sz w:val="20"/>
                <w:szCs w:val="20"/>
              </w:rPr>
              <w:t>Hak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Pembatasan</w:t>
            </w:r>
            <w:proofErr w:type="spellEnd"/>
            <w:r w:rsidRPr="006B0338">
              <w:rPr>
                <w:rFonts w:ascii="Arial" w:hAnsi="Arial" w:cs="Arial"/>
                <w:color w:val="000000"/>
                <w:sz w:val="20"/>
                <w:szCs w:val="20"/>
              </w:rPr>
              <w:t xml:space="preserve"> Tanah</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Soedharyo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Soimin</w:t>
            </w:r>
            <w:proofErr w:type="spellEnd"/>
            <w:r w:rsidRPr="006B0338">
              <w:rPr>
                <w:rFonts w:ascii="Arial" w:hAnsi="Arial" w:cs="Arial"/>
                <w:color w:val="000000"/>
                <w:sz w:val="20"/>
                <w:szCs w:val="20"/>
              </w:rPr>
              <w:t>, S.H.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Yayasan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Teori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Praktik</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Prof.  Dr. </w:t>
            </w:r>
            <w:proofErr w:type="spellStart"/>
            <w:r w:rsidRPr="006B0338">
              <w:rPr>
                <w:rFonts w:ascii="Arial" w:hAnsi="Arial" w:cs="Arial"/>
                <w:color w:val="000000"/>
                <w:sz w:val="20"/>
                <w:szCs w:val="20"/>
              </w:rPr>
              <w:t>Rudhi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Prasetya</w:t>
            </w:r>
            <w:proofErr w:type="spellEnd"/>
            <w:r w:rsidRPr="006B0338">
              <w:rPr>
                <w:rFonts w:ascii="Arial" w:hAnsi="Arial" w:cs="Arial"/>
                <w:color w:val="000000"/>
                <w:sz w:val="20"/>
                <w:szCs w:val="20"/>
              </w:rPr>
              <w:t>, S.H.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29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Aspek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Obligasi</w:t>
            </w:r>
            <w:proofErr w:type="spellEnd"/>
            <w:r w:rsidRPr="006B0338">
              <w:rPr>
                <w:rFonts w:ascii="Arial" w:hAnsi="Arial" w:cs="Arial"/>
                <w:color w:val="000000"/>
                <w:sz w:val="20"/>
                <w:szCs w:val="20"/>
              </w:rPr>
              <w:t xml:space="preserve"> &amp; </w:t>
            </w:r>
            <w:proofErr w:type="spellStart"/>
            <w:r w:rsidRPr="006B0338">
              <w:rPr>
                <w:rFonts w:ascii="Arial" w:hAnsi="Arial" w:cs="Arial"/>
                <w:color w:val="000000"/>
                <w:sz w:val="20"/>
                <w:szCs w:val="20"/>
              </w:rPr>
              <w:t>Sukuk</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Adrian </w:t>
            </w:r>
            <w:proofErr w:type="spellStart"/>
            <w:r w:rsidRPr="006B0338">
              <w:rPr>
                <w:rFonts w:ascii="Arial" w:hAnsi="Arial" w:cs="Arial"/>
                <w:color w:val="000000"/>
                <w:sz w:val="20"/>
                <w:szCs w:val="20"/>
              </w:rPr>
              <w:t>Sutedi</w:t>
            </w:r>
            <w:proofErr w:type="spellEnd"/>
            <w:r w:rsidRPr="006B0338">
              <w:rPr>
                <w:rFonts w:ascii="Arial" w:hAnsi="Arial" w:cs="Arial"/>
                <w:color w:val="000000"/>
                <w:sz w:val="20"/>
                <w:szCs w:val="20"/>
              </w:rPr>
              <w:t>, S.H.,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Corporate Social Responsibility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H. Budi </w:t>
            </w:r>
            <w:proofErr w:type="spellStart"/>
            <w:r w:rsidRPr="006B0338">
              <w:rPr>
                <w:rFonts w:ascii="Arial" w:hAnsi="Arial" w:cs="Arial"/>
                <w:color w:val="000000"/>
                <w:sz w:val="20"/>
                <w:szCs w:val="20"/>
              </w:rPr>
              <w:t>Untung</w:t>
            </w:r>
            <w:proofErr w:type="spellEnd"/>
            <w:r w:rsidRPr="006B0338">
              <w:rPr>
                <w:rFonts w:ascii="Arial" w:hAnsi="Arial" w:cs="Arial"/>
                <w:color w:val="000000"/>
                <w:sz w:val="20"/>
                <w:szCs w:val="20"/>
              </w:rPr>
              <w:t>, S.H., C.N. M.M.</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Good Corporate Governance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Adrian </w:t>
            </w:r>
            <w:proofErr w:type="spellStart"/>
            <w:r w:rsidRPr="006B0338">
              <w:rPr>
                <w:rFonts w:ascii="Arial" w:hAnsi="Arial" w:cs="Arial"/>
                <w:color w:val="000000"/>
                <w:sz w:val="20"/>
                <w:szCs w:val="20"/>
              </w:rPr>
              <w:t>Sutedi</w:t>
            </w:r>
            <w:proofErr w:type="spellEnd"/>
            <w:r w:rsidRPr="006B0338">
              <w:rPr>
                <w:rFonts w:ascii="Arial" w:hAnsi="Arial" w:cs="Arial"/>
                <w:color w:val="000000"/>
                <w:sz w:val="20"/>
                <w:szCs w:val="20"/>
              </w:rPr>
              <w:t>, S.H.,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Dagang</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Dra</w:t>
            </w:r>
            <w:proofErr w:type="spellEnd"/>
            <w:r w:rsidRPr="006B0338">
              <w:rPr>
                <w:rFonts w:ascii="Arial" w:hAnsi="Arial" w:cs="Arial"/>
                <w:color w:val="000000"/>
                <w:sz w:val="20"/>
                <w:szCs w:val="20"/>
              </w:rPr>
              <w:t xml:space="preserve">. Farida </w:t>
            </w:r>
            <w:proofErr w:type="spellStart"/>
            <w:r w:rsidRPr="006B0338">
              <w:rPr>
                <w:rFonts w:ascii="Arial" w:hAnsi="Arial" w:cs="Arial"/>
                <w:color w:val="000000"/>
                <w:sz w:val="20"/>
                <w:szCs w:val="20"/>
              </w:rPr>
              <w:t>Hasyim</w:t>
            </w:r>
            <w:proofErr w:type="spellEnd"/>
            <w:r w:rsidRPr="006B0338">
              <w:rPr>
                <w:rFonts w:ascii="Arial" w:hAnsi="Arial" w:cs="Arial"/>
                <w:color w:val="000000"/>
                <w:sz w:val="20"/>
                <w:szCs w:val="20"/>
              </w:rPr>
              <w:t>, M. Hum</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Investasi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Pasar</w:t>
            </w:r>
            <w:proofErr w:type="spellEnd"/>
            <w:r w:rsidRPr="006B0338">
              <w:rPr>
                <w:rFonts w:ascii="Arial" w:hAnsi="Arial" w:cs="Arial"/>
                <w:color w:val="000000"/>
                <w:sz w:val="20"/>
                <w:szCs w:val="20"/>
              </w:rPr>
              <w:t xml:space="preserve"> Moral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Suratman</w:t>
            </w:r>
            <w:proofErr w:type="spellEnd"/>
            <w:r w:rsidRPr="006B0338">
              <w:rPr>
                <w:rFonts w:ascii="Arial" w:hAnsi="Arial" w:cs="Arial"/>
                <w:color w:val="000000"/>
                <w:sz w:val="20"/>
                <w:szCs w:val="20"/>
              </w:rPr>
              <w:t xml:space="preserve"> S.H, M.H. &amp; Ana </w:t>
            </w:r>
            <w:proofErr w:type="spellStart"/>
            <w:r w:rsidRPr="006B0338">
              <w:rPr>
                <w:rFonts w:ascii="Arial" w:hAnsi="Arial" w:cs="Arial"/>
                <w:color w:val="000000"/>
                <w:sz w:val="20"/>
                <w:szCs w:val="20"/>
              </w:rPr>
              <w:t>Rokhmatussa"dyah</w:t>
            </w:r>
            <w:proofErr w:type="spellEnd"/>
            <w:r w:rsidRPr="006B0338">
              <w:rPr>
                <w:rFonts w:ascii="Arial" w:hAnsi="Arial" w:cs="Arial"/>
                <w:color w:val="000000"/>
                <w:sz w:val="20"/>
                <w:szCs w:val="20"/>
              </w:rPr>
              <w:t xml:space="preserve">, S.H., </w:t>
            </w:r>
            <w:proofErr w:type="spellStart"/>
            <w:r w:rsidRPr="006B0338">
              <w:rPr>
                <w:rFonts w:ascii="Arial" w:hAnsi="Arial" w:cs="Arial"/>
                <w:color w:val="000000"/>
                <w:sz w:val="20"/>
                <w:szCs w:val="20"/>
              </w:rPr>
              <w:t>M.Hum</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Pajak</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Adrian </w:t>
            </w:r>
            <w:proofErr w:type="spellStart"/>
            <w:r w:rsidRPr="006B0338">
              <w:rPr>
                <w:rFonts w:ascii="Arial" w:hAnsi="Arial" w:cs="Arial"/>
                <w:color w:val="000000"/>
                <w:sz w:val="20"/>
                <w:szCs w:val="20"/>
              </w:rPr>
              <w:t>Sutedi</w:t>
            </w:r>
            <w:proofErr w:type="spellEnd"/>
            <w:r w:rsidRPr="006B0338">
              <w:rPr>
                <w:rFonts w:ascii="Arial" w:hAnsi="Arial" w:cs="Arial"/>
                <w:color w:val="000000"/>
                <w:sz w:val="20"/>
                <w:szCs w:val="20"/>
              </w:rPr>
              <w:t>, S.H.,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Pasar</w:t>
            </w:r>
            <w:proofErr w:type="spellEnd"/>
            <w:r w:rsidRPr="006B0338">
              <w:rPr>
                <w:rFonts w:ascii="Arial" w:hAnsi="Arial" w:cs="Arial"/>
                <w:color w:val="000000"/>
                <w:sz w:val="20"/>
                <w:szCs w:val="20"/>
              </w:rPr>
              <w:t xml:space="preserve"> Modal di Indonesia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Tavinayati</w:t>
            </w:r>
            <w:proofErr w:type="spellEnd"/>
            <w:r w:rsidRPr="006B0338">
              <w:rPr>
                <w:rFonts w:ascii="Arial" w:hAnsi="Arial" w:cs="Arial"/>
                <w:color w:val="000000"/>
                <w:sz w:val="20"/>
                <w:szCs w:val="20"/>
              </w:rPr>
              <w:t xml:space="preserve">, S.H., M.H. &amp; </w:t>
            </w:r>
            <w:proofErr w:type="spellStart"/>
            <w:r w:rsidRPr="006B0338">
              <w:rPr>
                <w:rFonts w:ascii="Arial" w:hAnsi="Arial" w:cs="Arial"/>
                <w:color w:val="000000"/>
                <w:sz w:val="20"/>
                <w:szCs w:val="20"/>
              </w:rPr>
              <w:t>Yulia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Qamariyati</w:t>
            </w:r>
            <w:proofErr w:type="spellEnd"/>
            <w:r w:rsidRPr="006B0338">
              <w:rPr>
                <w:rFonts w:ascii="Arial" w:hAnsi="Arial" w:cs="Arial"/>
                <w:color w:val="000000"/>
                <w:sz w:val="20"/>
                <w:szCs w:val="20"/>
              </w:rPr>
              <w:t xml:space="preserve">, S.H., </w:t>
            </w:r>
            <w:proofErr w:type="spellStart"/>
            <w:r w:rsidRPr="006B0338">
              <w:rPr>
                <w:rFonts w:ascii="Arial" w:hAnsi="Arial" w:cs="Arial"/>
                <w:color w:val="000000"/>
                <w:sz w:val="20"/>
                <w:szCs w:val="20"/>
              </w:rPr>
              <w:t>M.Hum</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4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Judicial Review : </w:t>
            </w:r>
            <w:proofErr w:type="spellStart"/>
            <w:r w:rsidRPr="006B0338">
              <w:rPr>
                <w:rFonts w:ascii="Arial" w:hAnsi="Arial" w:cs="Arial"/>
                <w:color w:val="000000"/>
                <w:sz w:val="20"/>
                <w:szCs w:val="20"/>
              </w:rPr>
              <w:t>Perda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Pajak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Retribusi</w:t>
            </w:r>
            <w:proofErr w:type="spellEnd"/>
            <w:r w:rsidRPr="006B0338">
              <w:rPr>
                <w:rFonts w:ascii="Arial" w:hAnsi="Arial" w:cs="Arial"/>
                <w:color w:val="000000"/>
                <w:sz w:val="20"/>
                <w:szCs w:val="20"/>
              </w:rPr>
              <w:t xml:space="preserve"> Daerah</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H. Imam </w:t>
            </w:r>
            <w:proofErr w:type="spellStart"/>
            <w:r w:rsidRPr="006B0338">
              <w:rPr>
                <w:rFonts w:ascii="Arial" w:hAnsi="Arial" w:cs="Arial"/>
                <w:color w:val="000000"/>
                <w:sz w:val="20"/>
                <w:szCs w:val="20"/>
              </w:rPr>
              <w:t>Soebechi</w:t>
            </w:r>
            <w:proofErr w:type="spellEnd"/>
            <w:r w:rsidRPr="006B0338">
              <w:rPr>
                <w:rFonts w:ascii="Arial" w:hAnsi="Arial" w:cs="Arial"/>
                <w:color w:val="000000"/>
                <w:sz w:val="20"/>
                <w:szCs w:val="20"/>
              </w:rPr>
              <w:t xml:space="preserve"> , S.H.,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Pasar</w:t>
            </w:r>
            <w:proofErr w:type="spellEnd"/>
            <w:r w:rsidRPr="006B0338">
              <w:rPr>
                <w:rFonts w:ascii="Arial" w:hAnsi="Arial" w:cs="Arial"/>
                <w:color w:val="000000"/>
                <w:sz w:val="20"/>
                <w:szCs w:val="20"/>
              </w:rPr>
              <w:t xml:space="preserve">  Modal </w:t>
            </w:r>
            <w:proofErr w:type="spellStart"/>
            <w:r w:rsidRPr="006B0338">
              <w:rPr>
                <w:rFonts w:ascii="Arial" w:hAnsi="Arial" w:cs="Arial"/>
                <w:color w:val="000000"/>
                <w:sz w:val="20"/>
                <w:szCs w:val="20"/>
              </w:rPr>
              <w:t>Syariah</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Adrian </w:t>
            </w:r>
            <w:proofErr w:type="spellStart"/>
            <w:r w:rsidRPr="006B0338">
              <w:rPr>
                <w:rFonts w:ascii="Arial" w:hAnsi="Arial" w:cs="Arial"/>
                <w:color w:val="000000"/>
                <w:sz w:val="20"/>
                <w:szCs w:val="20"/>
              </w:rPr>
              <w:t>Sutedi</w:t>
            </w:r>
            <w:proofErr w:type="spellEnd"/>
            <w:r w:rsidRPr="006B0338">
              <w:rPr>
                <w:rFonts w:ascii="Arial" w:hAnsi="Arial" w:cs="Arial"/>
                <w:color w:val="000000"/>
                <w:sz w:val="20"/>
                <w:szCs w:val="20"/>
              </w:rPr>
              <w:t>, S.H.,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38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Orang </w:t>
            </w:r>
            <w:proofErr w:type="spellStart"/>
            <w:r w:rsidRPr="006B0338">
              <w:rPr>
                <w:rFonts w:ascii="Arial" w:hAnsi="Arial" w:cs="Arial"/>
                <w:color w:val="000000"/>
                <w:sz w:val="20"/>
                <w:szCs w:val="20"/>
              </w:rPr>
              <w:t>Asing</w:t>
            </w:r>
            <w:proofErr w:type="spellEnd"/>
            <w:r w:rsidRPr="006B0338">
              <w:rPr>
                <w:rFonts w:ascii="Arial" w:hAnsi="Arial" w:cs="Arial"/>
                <w:color w:val="000000"/>
                <w:sz w:val="20"/>
                <w:szCs w:val="20"/>
              </w:rPr>
              <w:t xml:space="preserve"> di Indonesia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Gatot</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Supramono</w:t>
            </w:r>
            <w:proofErr w:type="spellEnd"/>
            <w:r w:rsidRPr="006B0338">
              <w:rPr>
                <w:rFonts w:ascii="Arial" w:hAnsi="Arial" w:cs="Arial"/>
                <w:color w:val="000000"/>
                <w:sz w:val="20"/>
                <w:szCs w:val="20"/>
              </w:rPr>
              <w:t xml:space="preserve">, S.H., </w:t>
            </w:r>
            <w:proofErr w:type="spellStart"/>
            <w:r w:rsidRPr="006B0338">
              <w:rPr>
                <w:rFonts w:ascii="Arial" w:hAnsi="Arial" w:cs="Arial"/>
                <w:color w:val="000000"/>
                <w:sz w:val="20"/>
                <w:szCs w:val="20"/>
              </w:rPr>
              <w:t>M.Hum</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8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lastRenderedPageBreak/>
              <w:t>39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Penyelesaian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Sengketa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Arbitrase</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Nasional</w:t>
            </w:r>
            <w:proofErr w:type="spellEnd"/>
            <w:r w:rsidRPr="006B0338">
              <w:rPr>
                <w:rFonts w:ascii="Arial" w:hAnsi="Arial" w:cs="Arial"/>
                <w:color w:val="000000"/>
                <w:sz w:val="20"/>
                <w:szCs w:val="20"/>
              </w:rPr>
              <w:t xml:space="preserve"> Indonesia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Internasional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Edisi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Kedua</w:t>
            </w:r>
            <w:proofErr w:type="spellEnd"/>
            <w:r w:rsidRPr="006B0338">
              <w:rPr>
                <w:rFonts w:ascii="Arial" w:hAnsi="Arial" w:cs="Arial"/>
                <w:color w:val="000000"/>
                <w:sz w:val="20"/>
                <w:szCs w:val="20"/>
              </w:rPr>
              <w:t>)</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w:t>
            </w:r>
            <w:proofErr w:type="spellStart"/>
            <w:r w:rsidRPr="006B0338">
              <w:rPr>
                <w:rFonts w:ascii="Arial" w:hAnsi="Arial" w:cs="Arial"/>
                <w:color w:val="000000"/>
                <w:sz w:val="20"/>
                <w:szCs w:val="20"/>
              </w:rPr>
              <w:t>Frans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Hendra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Winarta</w:t>
            </w:r>
            <w:proofErr w:type="spellEnd"/>
            <w:r w:rsidRPr="006B0338">
              <w:rPr>
                <w:rFonts w:ascii="Arial" w:hAnsi="Arial" w:cs="Arial"/>
                <w:color w:val="000000"/>
                <w:sz w:val="20"/>
                <w:szCs w:val="20"/>
              </w:rPr>
              <w:t>, S.H.,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Amandemen</w:t>
            </w:r>
            <w:proofErr w:type="spellEnd"/>
            <w:r w:rsidRPr="006B0338">
              <w:rPr>
                <w:rFonts w:ascii="Arial" w:hAnsi="Arial" w:cs="Arial"/>
                <w:color w:val="000000"/>
                <w:sz w:val="20"/>
                <w:szCs w:val="20"/>
              </w:rPr>
              <w:t xml:space="preserve"> UU </w:t>
            </w:r>
            <w:proofErr w:type="spellStart"/>
            <w:r w:rsidRPr="006B0338">
              <w:rPr>
                <w:rFonts w:ascii="Arial" w:hAnsi="Arial" w:cs="Arial"/>
                <w:color w:val="000000"/>
                <w:sz w:val="20"/>
                <w:szCs w:val="20"/>
              </w:rPr>
              <w:t>Cukai</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Amandemen</w:t>
            </w:r>
            <w:proofErr w:type="spellEnd"/>
            <w:r w:rsidRPr="006B0338">
              <w:rPr>
                <w:rFonts w:ascii="Arial" w:hAnsi="Arial" w:cs="Arial"/>
                <w:color w:val="000000"/>
                <w:sz w:val="20"/>
                <w:szCs w:val="20"/>
              </w:rPr>
              <w:t xml:space="preserve"> UU </w:t>
            </w:r>
            <w:proofErr w:type="spellStart"/>
            <w:r w:rsidRPr="006B0338">
              <w:rPr>
                <w:rFonts w:ascii="Arial" w:hAnsi="Arial" w:cs="Arial"/>
                <w:color w:val="000000"/>
                <w:sz w:val="20"/>
                <w:szCs w:val="20"/>
              </w:rPr>
              <w:t>Kepabeanan</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UU </w:t>
            </w:r>
            <w:proofErr w:type="spellStart"/>
            <w:r w:rsidRPr="006B0338">
              <w:rPr>
                <w:rFonts w:ascii="Arial" w:hAnsi="Arial" w:cs="Arial"/>
                <w:color w:val="000000"/>
                <w:sz w:val="20"/>
                <w:szCs w:val="20"/>
              </w:rPr>
              <w:t>Agraria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UU </w:t>
            </w:r>
            <w:proofErr w:type="spellStart"/>
            <w:r w:rsidRPr="006B0338">
              <w:rPr>
                <w:rFonts w:ascii="Arial" w:hAnsi="Arial" w:cs="Arial"/>
                <w:color w:val="000000"/>
                <w:sz w:val="20"/>
                <w:szCs w:val="20"/>
              </w:rPr>
              <w:t>Haki</w:t>
            </w:r>
            <w:proofErr w:type="spellEnd"/>
            <w:r w:rsidRPr="006B0338">
              <w:rPr>
                <w:rFonts w:ascii="Arial" w:hAnsi="Arial" w:cs="Arial"/>
                <w:color w:val="000000"/>
                <w:sz w:val="20"/>
                <w:szCs w:val="20"/>
              </w:rPr>
              <w:t xml:space="preserve">, Paten, </w:t>
            </w:r>
            <w:proofErr w:type="spellStart"/>
            <w:r w:rsidRPr="006B0338">
              <w:rPr>
                <w:rFonts w:ascii="Arial" w:hAnsi="Arial" w:cs="Arial"/>
                <w:color w:val="000000"/>
                <w:sz w:val="20"/>
                <w:szCs w:val="20"/>
              </w:rPr>
              <w:t>Merek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Cipta</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w:t>
            </w:r>
            <w:proofErr w:type="spellStart"/>
            <w:r w:rsidRPr="006B0338">
              <w:rPr>
                <w:rFonts w:ascii="Arial" w:hAnsi="Arial" w:cs="Arial"/>
                <w:color w:val="000000"/>
                <w:sz w:val="20"/>
                <w:szCs w:val="20"/>
              </w:rPr>
              <w:t>Andi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Hamzah</w:t>
            </w:r>
            <w:proofErr w:type="spellEnd"/>
            <w:r w:rsidRPr="006B0338">
              <w:rPr>
                <w:rFonts w:ascii="Arial" w:hAnsi="Arial" w:cs="Arial"/>
                <w:color w:val="000000"/>
                <w:sz w:val="20"/>
                <w:szCs w:val="20"/>
              </w:rPr>
              <w:t xml:space="preserve">, S.H.,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Prof. </w:t>
            </w:r>
            <w:proofErr w:type="spellStart"/>
            <w:r w:rsidRPr="006B0338">
              <w:rPr>
                <w:rFonts w:ascii="Arial" w:hAnsi="Arial" w:cs="Arial"/>
                <w:color w:val="000000"/>
                <w:sz w:val="20"/>
                <w:szCs w:val="20"/>
              </w:rPr>
              <w:t>Padmo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Wahyono</w:t>
            </w:r>
            <w:proofErr w:type="spellEnd"/>
            <w:r w:rsidRPr="006B0338">
              <w:rPr>
                <w:rFonts w:ascii="Arial" w:hAnsi="Arial" w:cs="Arial"/>
                <w:color w:val="000000"/>
                <w:sz w:val="20"/>
                <w:szCs w:val="20"/>
              </w:rPr>
              <w:t xml:space="preserve">, S.H. (Kt. </w:t>
            </w:r>
            <w:proofErr w:type="spellStart"/>
            <w:r w:rsidRPr="006B0338">
              <w:rPr>
                <w:rFonts w:ascii="Arial" w:hAnsi="Arial" w:cs="Arial"/>
                <w:color w:val="000000"/>
                <w:sz w:val="20"/>
                <w:szCs w:val="20"/>
              </w:rPr>
              <w:t>Peng</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UU </w:t>
            </w:r>
            <w:proofErr w:type="spellStart"/>
            <w:r w:rsidRPr="006B0338">
              <w:rPr>
                <w:rFonts w:ascii="Arial" w:hAnsi="Arial" w:cs="Arial"/>
                <w:color w:val="000000"/>
                <w:sz w:val="20"/>
                <w:szCs w:val="20"/>
              </w:rPr>
              <w:t>Penanaman</w:t>
            </w:r>
            <w:proofErr w:type="spellEnd"/>
            <w:r w:rsidRPr="006B0338">
              <w:rPr>
                <w:rFonts w:ascii="Arial" w:hAnsi="Arial" w:cs="Arial"/>
                <w:color w:val="000000"/>
                <w:sz w:val="20"/>
                <w:szCs w:val="20"/>
              </w:rPr>
              <w:t xml:space="preserve"> Modal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Sinar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Grafika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Tafsir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Ayat</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Ahkam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Edisi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Kedua</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Kadar M, Yusuf, </w:t>
            </w:r>
            <w:proofErr w:type="spellStart"/>
            <w:r w:rsidRPr="006B0338">
              <w:rPr>
                <w:rFonts w:ascii="Arial" w:hAnsi="Arial" w:cs="Arial"/>
                <w:color w:val="000000"/>
                <w:sz w:val="20"/>
                <w:szCs w:val="20"/>
              </w:rPr>
              <w:t>M.Ag</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Tafsir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Ayat</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Ekonomi</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Teks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Terjemah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Tafsir</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Muhammad Amin Suma</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Takhrij</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Metode</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Memahami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Abdul Majid</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Menyingkap</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Tabir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Orientalisme</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H.A. </w:t>
            </w:r>
            <w:proofErr w:type="spellStart"/>
            <w:r w:rsidRPr="006B0338">
              <w:rPr>
                <w:rFonts w:ascii="Arial" w:hAnsi="Arial" w:cs="Arial"/>
                <w:color w:val="000000"/>
                <w:sz w:val="20"/>
                <w:szCs w:val="20"/>
              </w:rPr>
              <w:t>Mannan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Buchari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Lc</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49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Etika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Seksual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Penyimpangannya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Islam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Drs. </w:t>
            </w:r>
            <w:proofErr w:type="spellStart"/>
            <w:proofErr w:type="gramStart"/>
            <w:r w:rsidRPr="006B0338">
              <w:rPr>
                <w:rFonts w:ascii="Arial" w:hAnsi="Arial" w:cs="Arial"/>
                <w:color w:val="000000"/>
                <w:sz w:val="20"/>
                <w:szCs w:val="20"/>
              </w:rPr>
              <w:t>Yatimin</w:t>
            </w:r>
            <w:proofErr w:type="spellEnd"/>
            <w:r w:rsidRPr="006B0338">
              <w:rPr>
                <w:rFonts w:ascii="Arial" w:hAnsi="Arial" w:cs="Arial"/>
                <w:color w:val="000000"/>
                <w:sz w:val="20"/>
                <w:szCs w:val="20"/>
              </w:rPr>
              <w:t xml:space="preserve"> ,</w:t>
            </w:r>
            <w:proofErr w:type="gram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M.Ag</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Fatwa - Fatwa Imam </w:t>
            </w:r>
            <w:proofErr w:type="spellStart"/>
            <w:r w:rsidRPr="006B0338">
              <w:rPr>
                <w:rFonts w:ascii="Arial" w:hAnsi="Arial" w:cs="Arial"/>
                <w:color w:val="000000"/>
                <w:sz w:val="20"/>
                <w:szCs w:val="20"/>
              </w:rPr>
              <w:t>Asy</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Syafii</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Masalah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Ibadah</w:t>
            </w:r>
            <w:proofErr w:type="spellEnd"/>
            <w:r w:rsidRPr="006B0338">
              <w:rPr>
                <w:rFonts w:ascii="Arial" w:hAnsi="Arial" w:cs="Arial"/>
                <w:color w:val="000000"/>
                <w:sz w:val="20"/>
                <w:szCs w:val="20"/>
              </w:rPr>
              <w:t xml:space="preserve"> (Hard Cover)</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Asmaji</w:t>
            </w:r>
            <w:proofErr w:type="spellEnd"/>
            <w:r w:rsidRPr="006B0338">
              <w:rPr>
                <w:rFonts w:ascii="Arial" w:hAnsi="Arial" w:cs="Arial"/>
                <w:color w:val="000000"/>
                <w:sz w:val="20"/>
                <w:szCs w:val="20"/>
              </w:rPr>
              <w:t xml:space="preserve"> M.</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Fiqh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Jinayah</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H. M. </w:t>
            </w:r>
            <w:proofErr w:type="spellStart"/>
            <w:r w:rsidRPr="006B0338">
              <w:rPr>
                <w:rFonts w:ascii="Arial" w:hAnsi="Arial" w:cs="Arial"/>
                <w:color w:val="000000"/>
                <w:sz w:val="20"/>
                <w:szCs w:val="20"/>
              </w:rPr>
              <w:t>Nurul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Irfan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M.Ag</w:t>
            </w:r>
            <w:proofErr w:type="spellEnd"/>
            <w:r w:rsidRPr="006B0338">
              <w:rPr>
                <w:rFonts w:ascii="Arial" w:hAnsi="Arial" w:cs="Arial"/>
                <w:color w:val="000000"/>
                <w:sz w:val="20"/>
                <w:szCs w:val="20"/>
              </w:rPr>
              <w:t xml:space="preserve">. &amp; </w:t>
            </w:r>
            <w:proofErr w:type="spellStart"/>
            <w:r w:rsidRPr="006B0338">
              <w:rPr>
                <w:rFonts w:ascii="Arial" w:hAnsi="Arial" w:cs="Arial"/>
                <w:color w:val="000000"/>
                <w:sz w:val="20"/>
                <w:szCs w:val="20"/>
              </w:rPr>
              <w:t>Masyarofah</w:t>
            </w:r>
            <w:proofErr w:type="spellEnd"/>
            <w:r w:rsidRPr="006B0338">
              <w:rPr>
                <w:rFonts w:ascii="Arial" w:hAnsi="Arial" w:cs="Arial"/>
                <w:color w:val="000000"/>
                <w:sz w:val="20"/>
                <w:szCs w:val="20"/>
              </w:rPr>
              <w:t xml:space="preserve">, </w:t>
            </w:r>
            <w:proofErr w:type="spellStart"/>
            <w:proofErr w:type="gramStart"/>
            <w:r w:rsidRPr="006B0338">
              <w:rPr>
                <w:rFonts w:ascii="Arial" w:hAnsi="Arial" w:cs="Arial"/>
                <w:color w:val="000000"/>
                <w:sz w:val="20"/>
                <w:szCs w:val="20"/>
              </w:rPr>
              <w:t>S.Ag</w:t>
            </w:r>
            <w:proofErr w:type="spellEnd"/>
            <w:r w:rsidRPr="006B0338">
              <w:rPr>
                <w:rFonts w:ascii="Arial" w:hAnsi="Arial" w:cs="Arial"/>
                <w:color w:val="000000"/>
                <w:sz w:val="20"/>
                <w:szCs w:val="20"/>
              </w:rPr>
              <w:t>.,</w:t>
            </w:r>
            <w:proofErr w:type="gram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M.Si</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Formula </w:t>
            </w:r>
            <w:proofErr w:type="spellStart"/>
            <w:r w:rsidRPr="006B0338">
              <w:rPr>
                <w:rFonts w:ascii="Arial" w:hAnsi="Arial" w:cs="Arial"/>
                <w:color w:val="000000"/>
                <w:sz w:val="20"/>
                <w:szCs w:val="20"/>
              </w:rPr>
              <w:t>Baru</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Ilmu</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Falak</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Drs. A. </w:t>
            </w:r>
            <w:proofErr w:type="spellStart"/>
            <w:r w:rsidRPr="006B0338">
              <w:rPr>
                <w:rFonts w:ascii="Arial" w:hAnsi="Arial" w:cs="Arial"/>
                <w:color w:val="000000"/>
                <w:sz w:val="20"/>
                <w:szCs w:val="20"/>
              </w:rPr>
              <w:t>Kadir</w:t>
            </w:r>
            <w:proofErr w:type="spellEnd"/>
            <w:r w:rsidRPr="006B0338">
              <w:rPr>
                <w:rFonts w:ascii="Arial" w:hAnsi="Arial" w:cs="Arial"/>
                <w:color w:val="000000"/>
                <w:sz w:val="20"/>
                <w:szCs w:val="20"/>
              </w:rPr>
              <w:t>, M.H.</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Maqasid</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Syariah</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Ahmad Al-</w:t>
            </w:r>
            <w:proofErr w:type="spellStart"/>
            <w:r w:rsidRPr="006B0338">
              <w:rPr>
                <w:rFonts w:ascii="Arial" w:hAnsi="Arial" w:cs="Arial"/>
                <w:color w:val="000000"/>
                <w:sz w:val="20"/>
                <w:szCs w:val="20"/>
              </w:rPr>
              <w:t>Mursi</w:t>
            </w:r>
            <w:proofErr w:type="spellEnd"/>
            <w:r w:rsidRPr="006B0338">
              <w:rPr>
                <w:rFonts w:ascii="Arial" w:hAnsi="Arial" w:cs="Arial"/>
                <w:color w:val="000000"/>
                <w:sz w:val="20"/>
                <w:szCs w:val="20"/>
              </w:rPr>
              <w:t xml:space="preserve"> Husain </w:t>
            </w:r>
            <w:proofErr w:type="spellStart"/>
            <w:r w:rsidRPr="006B0338">
              <w:rPr>
                <w:rFonts w:ascii="Arial" w:hAnsi="Arial" w:cs="Arial"/>
                <w:color w:val="000000"/>
                <w:sz w:val="20"/>
                <w:szCs w:val="20"/>
              </w:rPr>
              <w:t>Jauhar</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Nasab</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Status  </w:t>
            </w:r>
            <w:proofErr w:type="spellStart"/>
            <w:r w:rsidRPr="006B0338">
              <w:rPr>
                <w:rFonts w:ascii="Arial" w:hAnsi="Arial" w:cs="Arial"/>
                <w:color w:val="000000"/>
                <w:sz w:val="20"/>
                <w:szCs w:val="20"/>
              </w:rPr>
              <w:t>Anak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Edisi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Kedua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H. M. </w:t>
            </w:r>
            <w:proofErr w:type="spellStart"/>
            <w:r w:rsidRPr="006B0338">
              <w:rPr>
                <w:rFonts w:ascii="Arial" w:hAnsi="Arial" w:cs="Arial"/>
                <w:color w:val="000000"/>
                <w:sz w:val="20"/>
                <w:szCs w:val="20"/>
              </w:rPr>
              <w:t>Nurul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Irfan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M.Ag</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78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Qawaid</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Fiqhiyyah</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Prof. Dr. </w:t>
            </w:r>
            <w:proofErr w:type="spellStart"/>
            <w:r w:rsidRPr="006B0338">
              <w:rPr>
                <w:rFonts w:ascii="Arial" w:hAnsi="Arial" w:cs="Arial"/>
                <w:color w:val="000000"/>
                <w:sz w:val="20"/>
                <w:szCs w:val="20"/>
              </w:rPr>
              <w:t>Nashr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Farid</w:t>
            </w:r>
            <w:proofErr w:type="spellEnd"/>
            <w:r w:rsidRPr="006B0338">
              <w:rPr>
                <w:rFonts w:ascii="Arial" w:hAnsi="Arial" w:cs="Arial"/>
                <w:color w:val="000000"/>
                <w:sz w:val="20"/>
                <w:szCs w:val="20"/>
              </w:rPr>
              <w:t xml:space="preserve"> Muhammad </w:t>
            </w:r>
            <w:proofErr w:type="spellStart"/>
            <w:r w:rsidRPr="006B0338">
              <w:rPr>
                <w:rFonts w:ascii="Arial" w:hAnsi="Arial" w:cs="Arial"/>
                <w:color w:val="000000"/>
                <w:sz w:val="20"/>
                <w:szCs w:val="20"/>
              </w:rPr>
              <w:t>Washil</w:t>
            </w:r>
            <w:proofErr w:type="spellEnd"/>
            <w:r w:rsidRPr="006B0338">
              <w:rPr>
                <w:rFonts w:ascii="Arial" w:hAnsi="Arial" w:cs="Arial"/>
                <w:color w:val="000000"/>
                <w:sz w:val="20"/>
                <w:szCs w:val="20"/>
              </w:rPr>
              <w:t xml:space="preserve">, Prf. Dr. Abdul Aziz Muhammad </w:t>
            </w:r>
            <w:proofErr w:type="spellStart"/>
            <w:r w:rsidRPr="006B0338">
              <w:rPr>
                <w:rFonts w:ascii="Arial" w:hAnsi="Arial" w:cs="Arial"/>
                <w:color w:val="000000"/>
                <w:sz w:val="20"/>
                <w:szCs w:val="20"/>
              </w:rPr>
              <w:t>Azzam</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Islam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Adab</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Seksual</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M. </w:t>
            </w:r>
            <w:proofErr w:type="spellStart"/>
            <w:r w:rsidRPr="006B0338">
              <w:rPr>
                <w:rFonts w:ascii="Arial" w:hAnsi="Arial" w:cs="Arial"/>
                <w:color w:val="000000"/>
                <w:sz w:val="20"/>
                <w:szCs w:val="20"/>
              </w:rPr>
              <w:t>Bukhori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78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Kiat</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Mencapai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Keharmonisan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Rumah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Tangga</w:t>
            </w:r>
            <w:proofErr w:type="spellEnd"/>
            <w:r w:rsidRPr="006B0338">
              <w:rPr>
                <w:rFonts w:ascii="Arial" w:hAnsi="Arial" w:cs="Arial"/>
                <w:color w:val="000000"/>
                <w:sz w:val="20"/>
                <w:szCs w:val="20"/>
              </w:rPr>
              <w:t xml:space="preserve"> Cara </w:t>
            </w:r>
            <w:proofErr w:type="spellStart"/>
            <w:r w:rsidRPr="006B0338">
              <w:rPr>
                <w:rFonts w:ascii="Arial" w:hAnsi="Arial" w:cs="Arial"/>
                <w:color w:val="000000"/>
                <w:sz w:val="20"/>
                <w:szCs w:val="20"/>
              </w:rPr>
              <w:t>Menghindari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Kebekuan</w:t>
            </w:r>
            <w:proofErr w:type="spellEnd"/>
            <w:r w:rsidRPr="006B0338">
              <w:rPr>
                <w:rFonts w:ascii="Arial" w:hAnsi="Arial" w:cs="Arial"/>
                <w:color w:val="000000"/>
                <w:sz w:val="20"/>
                <w:szCs w:val="20"/>
              </w:rPr>
              <w:t xml:space="preserve"> Dialog </w:t>
            </w:r>
            <w:proofErr w:type="spellStart"/>
            <w:r w:rsidRPr="006B0338">
              <w:rPr>
                <w:rFonts w:ascii="Arial" w:hAnsi="Arial" w:cs="Arial"/>
                <w:color w:val="000000"/>
                <w:sz w:val="20"/>
                <w:szCs w:val="20"/>
              </w:rPr>
              <w:t>dengan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Pasangan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Hidup</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Muhammad Ahmad Abdul </w:t>
            </w:r>
            <w:proofErr w:type="spellStart"/>
            <w:r w:rsidRPr="006B0338">
              <w:rPr>
                <w:rFonts w:ascii="Arial" w:hAnsi="Arial" w:cs="Arial"/>
                <w:color w:val="000000"/>
                <w:sz w:val="20"/>
                <w:szCs w:val="20"/>
              </w:rPr>
              <w:t>Jawwad</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28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Mendidik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Perempuan</w:t>
            </w:r>
            <w:proofErr w:type="spellEnd"/>
            <w:r w:rsidRPr="006B0338">
              <w:rPr>
                <w:rFonts w:ascii="Arial" w:hAnsi="Arial" w:cs="Arial"/>
                <w:color w:val="000000"/>
                <w:sz w:val="20"/>
                <w:szCs w:val="20"/>
              </w:rPr>
              <w:t xml:space="preserve"> di </w:t>
            </w:r>
            <w:proofErr w:type="spellStart"/>
            <w:r w:rsidRPr="006B0338">
              <w:rPr>
                <w:rFonts w:ascii="Arial" w:hAnsi="Arial" w:cs="Arial"/>
                <w:color w:val="000000"/>
                <w:sz w:val="20"/>
                <w:szCs w:val="20"/>
              </w:rPr>
              <w:t>Masa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Kanak</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Kanak</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Hannan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Athiyah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Ath-Thuri</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59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Mendidik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Perempuan</w:t>
            </w:r>
            <w:proofErr w:type="spellEnd"/>
            <w:r w:rsidRPr="006B0338">
              <w:rPr>
                <w:rFonts w:ascii="Arial" w:hAnsi="Arial" w:cs="Arial"/>
                <w:color w:val="000000"/>
                <w:sz w:val="20"/>
                <w:szCs w:val="20"/>
              </w:rPr>
              <w:t xml:space="preserve"> di </w:t>
            </w:r>
            <w:proofErr w:type="spellStart"/>
            <w:r w:rsidRPr="006B0338">
              <w:rPr>
                <w:rFonts w:ascii="Arial" w:hAnsi="Arial" w:cs="Arial"/>
                <w:color w:val="000000"/>
                <w:sz w:val="20"/>
                <w:szCs w:val="20"/>
              </w:rPr>
              <w:t>Masa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Remaja</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Hannan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Athiyah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Ath-Thuri</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lastRenderedPageBreak/>
              <w:t>60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Tanggung</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Jawab</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Wanita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Rumah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Tangga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Antara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Pekerjaan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Pendapatan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Pembelanjaan</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w:t>
            </w:r>
            <w:proofErr w:type="spellStart"/>
            <w:r w:rsidRPr="006B0338">
              <w:rPr>
                <w:rFonts w:ascii="Arial" w:hAnsi="Arial" w:cs="Arial"/>
                <w:color w:val="000000"/>
                <w:sz w:val="20"/>
                <w:szCs w:val="20"/>
              </w:rPr>
              <w:t>Akram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Ridha</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Tanggung</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Jawab</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Suami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Rumah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Tangga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Antara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Kewajiban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Relaitas</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Dr. Husain </w:t>
            </w:r>
            <w:proofErr w:type="spellStart"/>
            <w:r w:rsidRPr="006B0338">
              <w:rPr>
                <w:rFonts w:ascii="Arial" w:hAnsi="Arial" w:cs="Arial"/>
                <w:color w:val="000000"/>
                <w:sz w:val="20"/>
                <w:szCs w:val="20"/>
              </w:rPr>
              <w:t>Syahatah</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Kenapa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Harus</w:t>
            </w:r>
            <w:proofErr w:type="spellEnd"/>
            <w:r w:rsidRPr="006B0338">
              <w:rPr>
                <w:rFonts w:ascii="Arial" w:hAnsi="Arial" w:cs="Arial"/>
                <w:color w:val="000000"/>
                <w:sz w:val="20"/>
                <w:szCs w:val="20"/>
              </w:rPr>
              <w:t xml:space="preserve"> Stress </w:t>
            </w:r>
            <w:proofErr w:type="spellStart"/>
            <w:r w:rsidRPr="006B0338">
              <w:rPr>
                <w:rFonts w:ascii="Arial" w:hAnsi="Arial" w:cs="Arial"/>
                <w:color w:val="000000"/>
                <w:sz w:val="20"/>
                <w:szCs w:val="20"/>
              </w:rPr>
              <w:t>Terapi</w:t>
            </w:r>
            <w:proofErr w:type="spellEnd"/>
            <w:r w:rsidRPr="006B0338">
              <w:rPr>
                <w:rFonts w:ascii="Arial" w:hAnsi="Arial" w:cs="Arial"/>
                <w:color w:val="000000"/>
                <w:sz w:val="20"/>
                <w:szCs w:val="20"/>
              </w:rPr>
              <w:t xml:space="preserve"> Stress </w:t>
            </w:r>
            <w:proofErr w:type="spellStart"/>
            <w:r w:rsidRPr="006B0338">
              <w:rPr>
                <w:rFonts w:ascii="Arial" w:hAnsi="Arial" w:cs="Arial"/>
                <w:color w:val="000000"/>
                <w:sz w:val="20"/>
                <w:szCs w:val="20"/>
              </w:rPr>
              <w:t>ala</w:t>
            </w:r>
            <w:proofErr w:type="spellEnd"/>
            <w:r w:rsidRPr="006B0338">
              <w:rPr>
                <w:rFonts w:ascii="Arial" w:hAnsi="Arial" w:cs="Arial"/>
                <w:color w:val="000000"/>
                <w:sz w:val="20"/>
                <w:szCs w:val="20"/>
              </w:rPr>
              <w:t xml:space="preserve"> Islam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Dra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Samsul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Munir</w:t>
            </w:r>
            <w:proofErr w:type="spellEnd"/>
            <w:r w:rsidRPr="006B0338">
              <w:rPr>
                <w:rFonts w:ascii="Arial" w:hAnsi="Arial" w:cs="Arial"/>
                <w:color w:val="000000"/>
                <w:sz w:val="20"/>
                <w:szCs w:val="20"/>
              </w:rPr>
              <w:t xml:space="preserve"> Amin, M.A. &amp; </w:t>
            </w:r>
            <w:proofErr w:type="spellStart"/>
            <w:r w:rsidRPr="006B0338">
              <w:rPr>
                <w:rFonts w:ascii="Arial" w:hAnsi="Arial" w:cs="Arial"/>
                <w:color w:val="000000"/>
                <w:sz w:val="20"/>
                <w:szCs w:val="20"/>
              </w:rPr>
              <w:t>Haryanto</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Fandy</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S.Sos.I</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The Miracle of </w:t>
            </w:r>
            <w:proofErr w:type="spellStart"/>
            <w:r w:rsidRPr="006B0338">
              <w:rPr>
                <w:rFonts w:ascii="Arial" w:hAnsi="Arial" w:cs="Arial"/>
                <w:color w:val="000000"/>
                <w:sz w:val="20"/>
                <w:szCs w:val="20"/>
              </w:rPr>
              <w:t>Shaum</w:t>
            </w:r>
            <w:proofErr w:type="spellEnd"/>
            <w:r w:rsidRPr="006B0338">
              <w:rPr>
                <w:rFonts w:ascii="Arial" w:hAnsi="Arial" w:cs="Arial"/>
                <w:color w:val="000000"/>
                <w:sz w:val="20"/>
                <w:szCs w:val="20"/>
              </w:rPr>
              <w:t xml:space="preserve"> : </w:t>
            </w:r>
            <w:proofErr w:type="spellStart"/>
            <w:r w:rsidRPr="006B0338">
              <w:rPr>
                <w:rFonts w:ascii="Arial" w:hAnsi="Arial" w:cs="Arial"/>
                <w:color w:val="000000"/>
                <w:sz w:val="20"/>
                <w:szCs w:val="20"/>
              </w:rPr>
              <w:t>Mukjijzat</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Puasa</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Muhammad Ibrahim </w:t>
            </w:r>
            <w:proofErr w:type="spellStart"/>
            <w:r w:rsidRPr="006B0338">
              <w:rPr>
                <w:rFonts w:ascii="Arial" w:hAnsi="Arial" w:cs="Arial"/>
                <w:color w:val="000000"/>
                <w:sz w:val="20"/>
                <w:szCs w:val="20"/>
              </w:rPr>
              <w:t>Salim</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Amzah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5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Psikologi</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Pesona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Tradisi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Keilmuan</w:t>
            </w:r>
            <w:proofErr w:type="spellEnd"/>
            <w:r w:rsidRPr="006B0338">
              <w:rPr>
                <w:rFonts w:ascii="Arial" w:hAnsi="Arial" w:cs="Arial"/>
                <w:color w:val="000000"/>
                <w:sz w:val="20"/>
                <w:szCs w:val="20"/>
              </w:rPr>
              <w:t xml:space="preserve"> yang </w:t>
            </w:r>
            <w:proofErr w:type="spellStart"/>
            <w:r w:rsidRPr="006B0338">
              <w:rPr>
                <w:rFonts w:ascii="Arial" w:hAnsi="Arial" w:cs="Arial"/>
                <w:color w:val="000000"/>
                <w:sz w:val="20"/>
                <w:szCs w:val="20"/>
              </w:rPr>
              <w:t>Mengintegrasikan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nilai-nilai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Ketuhanan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Sains</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Thohib</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Ashyar</w:t>
            </w:r>
            <w:proofErr w:type="spellEnd"/>
            <w:r w:rsidRPr="006B0338">
              <w:rPr>
                <w:rFonts w:ascii="Arial" w:hAnsi="Arial" w:cs="Arial"/>
                <w:color w:val="000000"/>
                <w:sz w:val="20"/>
                <w:szCs w:val="20"/>
              </w:rPr>
              <w:t xml:space="preserve"> &amp; Ali </w:t>
            </w:r>
            <w:proofErr w:type="spellStart"/>
            <w:r w:rsidRPr="006B0338">
              <w:rPr>
                <w:rFonts w:ascii="Arial" w:hAnsi="Arial" w:cs="Arial"/>
                <w:color w:val="000000"/>
                <w:sz w:val="20"/>
                <w:szCs w:val="20"/>
              </w:rPr>
              <w:t>Ghazali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Saadah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Cipta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mandiri</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Motivasi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Dengan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Perspektif</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Psikologi</w:t>
            </w:r>
            <w:proofErr w:type="spellEnd"/>
            <w:r w:rsidRPr="006B0338">
              <w:rPr>
                <w:rFonts w:ascii="Arial" w:hAnsi="Arial" w:cs="Arial"/>
                <w:color w:val="000000"/>
                <w:sz w:val="20"/>
                <w:szCs w:val="20"/>
              </w:rPr>
              <w:t xml:space="preserve"> Islam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Bagus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Riyono</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Quality </w:t>
            </w:r>
            <w:proofErr w:type="spellStart"/>
            <w:r w:rsidRPr="006B0338">
              <w:rPr>
                <w:rFonts w:ascii="Arial" w:hAnsi="Arial" w:cs="Arial"/>
                <w:color w:val="000000"/>
                <w:sz w:val="20"/>
                <w:szCs w:val="20"/>
              </w:rPr>
              <w:t>Pibliihing</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Psikoterapi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Islami</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Prof.Dr.Zakiah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Daradjat</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PT. </w:t>
            </w:r>
            <w:proofErr w:type="spellStart"/>
            <w:r w:rsidRPr="006B0338">
              <w:rPr>
                <w:rFonts w:ascii="Arial" w:hAnsi="Arial" w:cs="Arial"/>
                <w:color w:val="000000"/>
                <w:sz w:val="20"/>
                <w:szCs w:val="20"/>
              </w:rPr>
              <w:t>Bulan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Bintang</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84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Psikologi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Perkembangan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Islami:Menyingkap</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Rentang</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Kehidupan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Manusia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dari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Prakelahiran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hingga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Pasca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Kematian</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Aliah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B.Purwakania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Hasan</w:t>
            </w:r>
            <w:proofErr w:type="spellEnd"/>
            <w:r w:rsidRPr="006B0338">
              <w:rPr>
                <w:rFonts w:ascii="Arial" w:hAnsi="Arial" w:cs="Arial"/>
                <w:color w:val="000000"/>
                <w:sz w:val="20"/>
                <w:szCs w:val="20"/>
              </w:rPr>
              <w:t xml:space="preserve">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Raja </w:t>
            </w:r>
            <w:proofErr w:type="spellStart"/>
            <w:r w:rsidRPr="006B0338">
              <w:rPr>
                <w:rFonts w:ascii="Arial" w:hAnsi="Arial" w:cs="Arial"/>
                <w:color w:val="000000"/>
                <w:sz w:val="20"/>
                <w:szCs w:val="20"/>
              </w:rPr>
              <w:t>Grafindo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Persada</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Misteri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Potensi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Gaib</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Manusia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Prof.Dr.Ahmad</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Syauqi</w:t>
            </w:r>
            <w:proofErr w:type="spellEnd"/>
            <w:r w:rsidRPr="006B0338">
              <w:rPr>
                <w:rFonts w:ascii="Arial" w:hAnsi="Arial" w:cs="Arial"/>
                <w:color w:val="000000"/>
                <w:sz w:val="20"/>
                <w:szCs w:val="20"/>
              </w:rPr>
              <w:t xml:space="preserve"> Ibrahim</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Qisthi</w:t>
            </w:r>
            <w:proofErr w:type="spellEnd"/>
            <w:r w:rsidRPr="006B0338">
              <w:rPr>
                <w:rFonts w:ascii="Arial" w:hAnsi="Arial" w:cs="Arial"/>
                <w:color w:val="000000"/>
                <w:sz w:val="20"/>
                <w:szCs w:val="20"/>
              </w:rPr>
              <w:t xml:space="preserve"> Press</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78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69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Apa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Arti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Tangisan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Anda</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Abdul </w:t>
            </w:r>
            <w:proofErr w:type="spellStart"/>
            <w:r w:rsidRPr="006B0338">
              <w:rPr>
                <w:rFonts w:ascii="Arial" w:hAnsi="Arial" w:cs="Arial"/>
                <w:color w:val="000000"/>
                <w:sz w:val="20"/>
                <w:szCs w:val="20"/>
              </w:rPr>
              <w:t>Mujib</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Srigunting</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RajaGrafindo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Persada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Membangun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Kesehatan</w:t>
            </w:r>
            <w:proofErr w:type="spellEnd"/>
            <w:r w:rsidRPr="006B0338">
              <w:rPr>
                <w:rFonts w:ascii="Arial" w:hAnsi="Arial" w:cs="Arial"/>
                <w:color w:val="000000"/>
                <w:sz w:val="20"/>
                <w:szCs w:val="20"/>
              </w:rPr>
              <w:t xml:space="preserve"> Mental </w:t>
            </w:r>
            <w:proofErr w:type="spellStart"/>
            <w:r w:rsidRPr="006B0338">
              <w:rPr>
                <w:rFonts w:ascii="Arial" w:hAnsi="Arial" w:cs="Arial"/>
                <w:color w:val="000000"/>
                <w:sz w:val="20"/>
                <w:szCs w:val="20"/>
              </w:rPr>
              <w:t>Keluarga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Masa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Depan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Anak</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Julianto</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Simanjutak</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Gramedia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Memanusiakan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Manusia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denny</w:t>
            </w:r>
            <w:proofErr w:type="spellEnd"/>
            <w:r w:rsidRPr="006B0338">
              <w:rPr>
                <w:rFonts w:ascii="Arial" w:hAnsi="Arial" w:cs="Arial"/>
                <w:color w:val="000000"/>
                <w:sz w:val="20"/>
                <w:szCs w:val="20"/>
              </w:rPr>
              <w:t xml:space="preserve"> Thong</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Gramedia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Kesehatan</w:t>
            </w:r>
            <w:proofErr w:type="spellEnd"/>
            <w:r w:rsidRPr="006B0338">
              <w:rPr>
                <w:rFonts w:ascii="Arial" w:hAnsi="Arial" w:cs="Arial"/>
                <w:color w:val="000000"/>
                <w:sz w:val="20"/>
                <w:szCs w:val="20"/>
              </w:rPr>
              <w:t xml:space="preserve"> Mental, </w:t>
            </w:r>
            <w:proofErr w:type="spellStart"/>
            <w:r w:rsidRPr="006B0338">
              <w:rPr>
                <w:rFonts w:ascii="Arial" w:hAnsi="Arial" w:cs="Arial"/>
                <w:color w:val="000000"/>
                <w:sz w:val="20"/>
                <w:szCs w:val="20"/>
              </w:rPr>
              <w:t>Konsep</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Cakupan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Perkembangannya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Siswanto</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Andi</w:t>
            </w:r>
            <w:proofErr w:type="spellEnd"/>
            <w:r w:rsidRPr="006B0338">
              <w:rPr>
                <w:rFonts w:ascii="Arial" w:hAnsi="Arial" w:cs="Arial"/>
                <w:color w:val="000000"/>
                <w:sz w:val="20"/>
                <w:szCs w:val="20"/>
              </w:rPr>
              <w:t xml:space="preserve"> Publisher</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Konseling</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Kesehatan</w:t>
            </w:r>
            <w:proofErr w:type="spellEnd"/>
            <w:r w:rsidRPr="006B0338">
              <w:rPr>
                <w:rFonts w:ascii="Arial" w:hAnsi="Arial" w:cs="Arial"/>
                <w:color w:val="000000"/>
                <w:sz w:val="20"/>
                <w:szCs w:val="20"/>
              </w:rPr>
              <w:t xml:space="preserve"> Mental</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Zainal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Aqib</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Yrama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Widya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8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Mencegah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Mengatasi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Krisis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Melalui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Pengembangan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Sikap</w:t>
            </w:r>
            <w:proofErr w:type="spellEnd"/>
            <w:r w:rsidRPr="006B0338">
              <w:rPr>
                <w:rFonts w:ascii="Arial" w:hAnsi="Arial" w:cs="Arial"/>
                <w:color w:val="000000"/>
                <w:sz w:val="20"/>
                <w:szCs w:val="20"/>
              </w:rPr>
              <w:t xml:space="preserve"> Mental Orang </w:t>
            </w:r>
            <w:proofErr w:type="spellStart"/>
            <w:r w:rsidRPr="006B0338">
              <w:rPr>
                <w:rFonts w:ascii="Arial" w:hAnsi="Arial" w:cs="Arial"/>
                <w:color w:val="000000"/>
                <w:sz w:val="20"/>
                <w:szCs w:val="20"/>
              </w:rPr>
              <w:t>Tua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Tatang</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Utomo</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Grasindo</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Kesehatan</w:t>
            </w:r>
            <w:proofErr w:type="spellEnd"/>
            <w:r w:rsidRPr="006B0338">
              <w:rPr>
                <w:rFonts w:ascii="Arial" w:hAnsi="Arial" w:cs="Arial"/>
                <w:color w:val="000000"/>
                <w:sz w:val="20"/>
                <w:szCs w:val="20"/>
              </w:rPr>
              <w:t xml:space="preserve"> Mental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Kehidupan</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Siti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Sundari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Delta </w:t>
            </w:r>
            <w:proofErr w:type="spellStart"/>
            <w:r w:rsidRPr="006B0338">
              <w:rPr>
                <w:rFonts w:ascii="Arial" w:hAnsi="Arial" w:cs="Arial"/>
                <w:color w:val="000000"/>
                <w:sz w:val="20"/>
                <w:szCs w:val="20"/>
              </w:rPr>
              <w:t>Buku</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Risalah</w:t>
            </w:r>
            <w:proofErr w:type="spellEnd"/>
            <w:r w:rsidRPr="006B0338">
              <w:rPr>
                <w:rFonts w:ascii="Arial" w:hAnsi="Arial" w:cs="Arial"/>
                <w:color w:val="000000"/>
                <w:sz w:val="20"/>
                <w:szCs w:val="20"/>
              </w:rPr>
              <w:t xml:space="preserve"> an-</w:t>
            </w:r>
            <w:proofErr w:type="spellStart"/>
            <w:r w:rsidRPr="006B0338">
              <w:rPr>
                <w:rFonts w:ascii="Arial" w:hAnsi="Arial" w:cs="Arial"/>
                <w:color w:val="000000"/>
                <w:sz w:val="20"/>
                <w:szCs w:val="20"/>
              </w:rPr>
              <w:t>nur</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badi'uz</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zaman</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1</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api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tauhid</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habiburrohman</w:t>
            </w:r>
            <w:proofErr w:type="spellEnd"/>
            <w:r w:rsidRPr="006B0338">
              <w:rPr>
                <w:rFonts w:ascii="Arial" w:hAnsi="Arial" w:cs="Arial"/>
                <w:color w:val="000000"/>
                <w:sz w:val="20"/>
                <w:szCs w:val="20"/>
              </w:rPr>
              <w:t xml:space="preserve"> el-</w:t>
            </w:r>
            <w:proofErr w:type="spellStart"/>
            <w:r w:rsidRPr="006B0338">
              <w:rPr>
                <w:rFonts w:ascii="Arial" w:hAnsi="Arial" w:cs="Arial"/>
                <w:color w:val="000000"/>
                <w:sz w:val="20"/>
                <w:szCs w:val="20"/>
              </w:rPr>
              <w:t>shyrazy</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republika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78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kitab</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risalah</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syafi'i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dar</w:t>
            </w:r>
            <w:proofErr w:type="spellEnd"/>
            <w:r w:rsidRPr="006B0338">
              <w:rPr>
                <w:rFonts w:ascii="Arial" w:hAnsi="Arial" w:cs="Arial"/>
                <w:color w:val="000000"/>
                <w:sz w:val="20"/>
                <w:szCs w:val="20"/>
              </w:rPr>
              <w:t xml:space="preserve"> al </w:t>
            </w:r>
            <w:proofErr w:type="spellStart"/>
            <w:r w:rsidRPr="006B0338">
              <w:rPr>
                <w:rFonts w:ascii="Arial" w:hAnsi="Arial" w:cs="Arial"/>
                <w:color w:val="000000"/>
                <w:sz w:val="20"/>
                <w:szCs w:val="20"/>
              </w:rPr>
              <w:t>kutub</w:t>
            </w:r>
            <w:proofErr w:type="spellEnd"/>
            <w:r w:rsidRPr="006B0338">
              <w:rPr>
                <w:rFonts w:ascii="Arial" w:hAnsi="Arial" w:cs="Arial"/>
                <w:color w:val="000000"/>
                <w:sz w:val="20"/>
                <w:szCs w:val="20"/>
              </w:rPr>
              <w:t xml:space="preserve"> al </w:t>
            </w:r>
            <w:proofErr w:type="spellStart"/>
            <w:r w:rsidRPr="006B0338">
              <w:rPr>
                <w:rFonts w:ascii="Arial" w:hAnsi="Arial" w:cs="Arial"/>
                <w:color w:val="000000"/>
                <w:sz w:val="20"/>
                <w:szCs w:val="20"/>
              </w:rPr>
              <w:t>ilmiyah</w:t>
            </w:r>
            <w:proofErr w:type="spellEnd"/>
            <w:r w:rsidRPr="006B0338">
              <w:rPr>
                <w:rFonts w:ascii="Arial" w:hAnsi="Arial" w:cs="Arial"/>
                <w:color w:val="000000"/>
                <w:sz w:val="20"/>
                <w:szCs w:val="20"/>
              </w:rPr>
              <w:t xml:space="preserve">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lastRenderedPageBreak/>
              <w:t>79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fiqh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sunnah</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sayyid</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sabiq</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muassasah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risalah</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3</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8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Ahkamul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Fuqaha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Solusi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Problematika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Aktual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Hukum</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Konbes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Nahdlatul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Ulama</w:t>
            </w:r>
            <w:proofErr w:type="spellEnd"/>
            <w:r w:rsidRPr="006B0338">
              <w:rPr>
                <w:rFonts w:ascii="Arial" w:hAnsi="Arial" w:cs="Arial"/>
                <w:color w:val="000000"/>
                <w:sz w:val="20"/>
                <w:szCs w:val="20"/>
              </w:rPr>
              <w:t xml:space="preserve"> (1926-2004)</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halal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haram </w:t>
            </w:r>
            <w:proofErr w:type="spellStart"/>
            <w:r w:rsidRPr="006B0338">
              <w:rPr>
                <w:rFonts w:ascii="Arial" w:hAnsi="Arial" w:cs="Arial"/>
                <w:color w:val="000000"/>
                <w:sz w:val="20"/>
                <w:szCs w:val="20"/>
              </w:rPr>
              <w:t>pedoman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hidup</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yusuf</w:t>
            </w:r>
            <w:proofErr w:type="spellEnd"/>
            <w:r w:rsidRPr="006B0338">
              <w:rPr>
                <w:rFonts w:ascii="Arial" w:hAnsi="Arial" w:cs="Arial"/>
                <w:color w:val="000000"/>
                <w:sz w:val="20"/>
                <w:szCs w:val="20"/>
              </w:rPr>
              <w:t xml:space="preserve"> al </w:t>
            </w:r>
            <w:proofErr w:type="spellStart"/>
            <w:r w:rsidRPr="006B0338">
              <w:rPr>
                <w:rFonts w:ascii="Arial" w:hAnsi="Arial" w:cs="Arial"/>
                <w:color w:val="000000"/>
                <w:sz w:val="20"/>
                <w:szCs w:val="20"/>
              </w:rPr>
              <w:t>qardawi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fiqh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tawassul</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habib</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alwi</w:t>
            </w:r>
            <w:proofErr w:type="spellEnd"/>
            <w:r w:rsidRPr="006B0338">
              <w:rPr>
                <w:rFonts w:ascii="Arial" w:hAnsi="Arial" w:cs="Arial"/>
                <w:color w:val="000000"/>
                <w:sz w:val="20"/>
                <w:szCs w:val="20"/>
              </w:rPr>
              <w:t xml:space="preserve"> al </w:t>
            </w:r>
            <w:proofErr w:type="spellStart"/>
            <w:r w:rsidRPr="006B0338">
              <w:rPr>
                <w:rFonts w:ascii="Arial" w:hAnsi="Arial" w:cs="Arial"/>
                <w:color w:val="000000"/>
                <w:sz w:val="20"/>
                <w:szCs w:val="20"/>
              </w:rPr>
              <w:t>maliki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arbitrase</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mediasi</w:t>
            </w:r>
            <w:proofErr w:type="spellEnd"/>
            <w:r w:rsidRPr="006B0338">
              <w:rPr>
                <w:rFonts w:ascii="Arial" w:hAnsi="Arial" w:cs="Arial"/>
                <w:color w:val="000000"/>
                <w:sz w:val="20"/>
                <w:szCs w:val="20"/>
              </w:rPr>
              <w:t xml:space="preserve"> di </w:t>
            </w:r>
            <w:proofErr w:type="spellStart"/>
            <w:r w:rsidRPr="006B0338">
              <w:rPr>
                <w:rFonts w:ascii="Arial" w:hAnsi="Arial" w:cs="Arial"/>
                <w:color w:val="000000"/>
                <w:sz w:val="20"/>
                <w:szCs w:val="20"/>
              </w:rPr>
              <w:t>indonesia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gatot</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sumartono</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gramedia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mediasi</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syahrizal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abbas</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kencana</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al-Umm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 Imam </w:t>
            </w:r>
            <w:proofErr w:type="spellStart"/>
            <w:r w:rsidRPr="006B0338">
              <w:rPr>
                <w:rFonts w:ascii="Arial" w:hAnsi="Arial" w:cs="Arial"/>
                <w:color w:val="000000"/>
                <w:sz w:val="20"/>
                <w:szCs w:val="20"/>
              </w:rPr>
              <w:t>Syafii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vol</w:t>
            </w:r>
            <w:proofErr w:type="spellEnd"/>
            <w:r w:rsidRPr="006B0338">
              <w:rPr>
                <w:rFonts w:ascii="Arial" w:hAnsi="Arial" w:cs="Arial"/>
                <w:color w:val="000000"/>
                <w:sz w:val="20"/>
                <w:szCs w:val="20"/>
              </w:rPr>
              <w:t xml:space="preserve"> : 9 </w:t>
            </w:r>
            <w:proofErr w:type="spellStart"/>
            <w:r w:rsidRPr="006B0338">
              <w:rPr>
                <w:rFonts w:ascii="Arial" w:hAnsi="Arial" w:cs="Arial"/>
                <w:color w:val="000000"/>
                <w:sz w:val="20"/>
                <w:szCs w:val="20"/>
              </w:rPr>
              <w:t>Juz</w:t>
            </w:r>
            <w:proofErr w:type="spellEnd"/>
            <w:r w:rsidRPr="006B0338">
              <w:rPr>
                <w:rFonts w:ascii="Arial" w:hAnsi="Arial" w:cs="Arial"/>
                <w:color w:val="000000"/>
                <w:sz w:val="20"/>
                <w:szCs w:val="20"/>
              </w:rPr>
              <w:t xml:space="preserve"> (8 </w:t>
            </w:r>
            <w:proofErr w:type="spellStart"/>
            <w:r w:rsidRPr="006B0338">
              <w:rPr>
                <w:rFonts w:ascii="Arial" w:hAnsi="Arial" w:cs="Arial"/>
                <w:color w:val="000000"/>
                <w:sz w:val="20"/>
                <w:szCs w:val="20"/>
              </w:rPr>
              <w:t>Jilid</w:t>
            </w:r>
            <w:proofErr w:type="spellEnd"/>
            <w:r w:rsidRPr="006B0338">
              <w:rPr>
                <w:rFonts w:ascii="Arial" w:hAnsi="Arial" w:cs="Arial"/>
                <w:color w:val="000000"/>
                <w:sz w:val="20"/>
                <w:szCs w:val="20"/>
              </w:rPr>
              <w: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Darul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Kutub</w:t>
            </w:r>
            <w:proofErr w:type="spellEnd"/>
            <w:r w:rsidRPr="006B0338">
              <w:rPr>
                <w:rFonts w:ascii="Arial" w:hAnsi="Arial" w:cs="Arial"/>
                <w:color w:val="000000"/>
                <w:sz w:val="20"/>
                <w:szCs w:val="20"/>
              </w:rPr>
              <w:t xml:space="preserve"> Beirut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2</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konsep</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andragogi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qur'an</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Rosidi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Versus </w:t>
            </w:r>
            <w:proofErr w:type="spellStart"/>
            <w:r w:rsidRPr="006B0338">
              <w:rPr>
                <w:rFonts w:ascii="Arial" w:hAnsi="Arial" w:cs="Arial"/>
                <w:color w:val="000000"/>
                <w:sz w:val="20"/>
                <w:szCs w:val="20"/>
              </w:rPr>
              <w:t>Sains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Memahami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Musykil</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Nizar</w:t>
            </w:r>
            <w:proofErr w:type="spellEnd"/>
            <w:r w:rsidRPr="006B0338">
              <w:rPr>
                <w:rFonts w:ascii="Arial" w:hAnsi="Arial" w:cs="Arial"/>
                <w:color w:val="000000"/>
                <w:sz w:val="20"/>
                <w:szCs w:val="20"/>
              </w:rPr>
              <w:t xml:space="preserve"> Ali</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Yogyakarta: </w:t>
            </w:r>
            <w:proofErr w:type="spellStart"/>
            <w:r w:rsidRPr="006B0338">
              <w:rPr>
                <w:rFonts w:ascii="Arial" w:hAnsi="Arial" w:cs="Arial"/>
                <w:color w:val="000000"/>
                <w:sz w:val="20"/>
                <w:szCs w:val="20"/>
              </w:rPr>
              <w:t>Teras</w:t>
            </w:r>
            <w:proofErr w:type="spellEnd"/>
            <w:r w:rsidRPr="006B0338">
              <w:rPr>
                <w:rFonts w:ascii="Arial" w:hAnsi="Arial" w:cs="Arial"/>
                <w:color w:val="000000"/>
                <w:sz w:val="20"/>
                <w:szCs w:val="20"/>
              </w:rPr>
              <w:t>, 2008</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Hadis-hadis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Bermasalah</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Ali </w:t>
            </w:r>
            <w:proofErr w:type="spellStart"/>
            <w:r w:rsidRPr="006B0338">
              <w:rPr>
                <w:rFonts w:ascii="Arial" w:hAnsi="Arial" w:cs="Arial"/>
                <w:color w:val="000000"/>
                <w:sz w:val="20"/>
                <w:szCs w:val="20"/>
              </w:rPr>
              <w:t>Mustofa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Yaqub</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Jakarta: </w:t>
            </w:r>
            <w:proofErr w:type="spellStart"/>
            <w:r w:rsidRPr="006B0338">
              <w:rPr>
                <w:rFonts w:ascii="Arial" w:hAnsi="Arial" w:cs="Arial"/>
                <w:color w:val="000000"/>
                <w:sz w:val="20"/>
                <w:szCs w:val="20"/>
              </w:rPr>
              <w:t>Pustaka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Firdaus</w:t>
            </w:r>
            <w:proofErr w:type="spellEnd"/>
            <w:r w:rsidRPr="006B0338">
              <w:rPr>
                <w:rFonts w:ascii="Arial" w:hAnsi="Arial" w:cs="Arial"/>
                <w:color w:val="000000"/>
                <w:sz w:val="20"/>
                <w:szCs w:val="20"/>
              </w:rPr>
              <w:t>, 2003</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89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Kritik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Matan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Hasyim</w:t>
            </w:r>
            <w:proofErr w:type="spellEnd"/>
            <w:r w:rsidRPr="006B0338">
              <w:rPr>
                <w:rFonts w:ascii="Arial" w:hAnsi="Arial" w:cs="Arial"/>
                <w:color w:val="000000"/>
                <w:sz w:val="20"/>
                <w:szCs w:val="20"/>
              </w:rPr>
              <w:t xml:space="preserve"> Abbas</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Yogyakarta: </w:t>
            </w:r>
            <w:proofErr w:type="spellStart"/>
            <w:r w:rsidRPr="006B0338">
              <w:rPr>
                <w:rFonts w:ascii="Arial" w:hAnsi="Arial" w:cs="Arial"/>
                <w:color w:val="000000"/>
                <w:sz w:val="20"/>
                <w:szCs w:val="20"/>
              </w:rPr>
              <w:t>Teras</w:t>
            </w:r>
            <w:proofErr w:type="spellEnd"/>
            <w:r w:rsidRPr="006B0338">
              <w:rPr>
                <w:rFonts w:ascii="Arial" w:hAnsi="Arial" w:cs="Arial"/>
                <w:color w:val="000000"/>
                <w:sz w:val="20"/>
                <w:szCs w:val="20"/>
              </w:rPr>
              <w:t>, 2004</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Telaah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Matan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Sebuah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Tawaran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Metodologis</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Moh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Zuhri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Yogyakarta:  LESFI,  2003</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Nabi</w:t>
            </w:r>
            <w:proofErr w:type="spellEnd"/>
            <w:r w:rsidRPr="006B0338">
              <w:rPr>
                <w:rFonts w:ascii="Arial" w:hAnsi="Arial" w:cs="Arial"/>
                <w:color w:val="000000"/>
                <w:sz w:val="20"/>
                <w:szCs w:val="20"/>
              </w:rPr>
              <w:t xml:space="preserve"> yang </w:t>
            </w:r>
            <w:proofErr w:type="spellStart"/>
            <w:r w:rsidRPr="006B0338">
              <w:rPr>
                <w:rFonts w:ascii="Arial" w:hAnsi="Arial" w:cs="Arial"/>
                <w:color w:val="000000"/>
                <w:sz w:val="20"/>
                <w:szCs w:val="20"/>
              </w:rPr>
              <w:t>Tekstual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Kontekstual</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M. </w:t>
            </w:r>
            <w:proofErr w:type="spellStart"/>
            <w:r w:rsidRPr="006B0338">
              <w:rPr>
                <w:rFonts w:ascii="Arial" w:hAnsi="Arial" w:cs="Arial"/>
                <w:color w:val="000000"/>
                <w:sz w:val="20"/>
                <w:szCs w:val="20"/>
              </w:rPr>
              <w:t>Syuhudi</w:t>
            </w:r>
            <w:proofErr w:type="spellEnd"/>
            <w:r w:rsidRPr="006B0338">
              <w:rPr>
                <w:rFonts w:ascii="Arial" w:hAnsi="Arial" w:cs="Arial"/>
                <w:color w:val="000000"/>
                <w:sz w:val="20"/>
                <w:szCs w:val="20"/>
              </w:rPr>
              <w:t xml:space="preserve"> Ismail</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Jakarta: </w:t>
            </w:r>
            <w:proofErr w:type="spellStart"/>
            <w:r w:rsidRPr="006B0338">
              <w:rPr>
                <w:rFonts w:ascii="Arial" w:hAnsi="Arial" w:cs="Arial"/>
                <w:color w:val="000000"/>
                <w:sz w:val="20"/>
                <w:szCs w:val="20"/>
              </w:rPr>
              <w:t>Bulan</w:t>
            </w:r>
            <w:proofErr w:type="spellEnd"/>
            <w:r w:rsidRPr="006B0338">
              <w:rPr>
                <w:rFonts w:ascii="Arial" w:hAnsi="Arial" w:cs="Arial"/>
                <w:color w:val="000000"/>
                <w:sz w:val="20"/>
                <w:szCs w:val="20"/>
              </w:rPr>
              <w:t xml:space="preserve"> Bintang,1994</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Metode</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Penelitian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Nabi</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M. </w:t>
            </w:r>
            <w:proofErr w:type="spellStart"/>
            <w:r w:rsidRPr="006B0338">
              <w:rPr>
                <w:rFonts w:ascii="Arial" w:hAnsi="Arial" w:cs="Arial"/>
                <w:color w:val="000000"/>
                <w:sz w:val="20"/>
                <w:szCs w:val="20"/>
              </w:rPr>
              <w:t>Syuhudi</w:t>
            </w:r>
            <w:proofErr w:type="spellEnd"/>
            <w:r w:rsidRPr="006B0338">
              <w:rPr>
                <w:rFonts w:ascii="Arial" w:hAnsi="Arial" w:cs="Arial"/>
                <w:color w:val="000000"/>
                <w:sz w:val="20"/>
                <w:szCs w:val="20"/>
              </w:rPr>
              <w:t xml:space="preserve"> Ismail</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Jakarta: </w:t>
            </w:r>
            <w:proofErr w:type="spellStart"/>
            <w:r w:rsidRPr="006B0338">
              <w:rPr>
                <w:rFonts w:ascii="Arial" w:hAnsi="Arial" w:cs="Arial"/>
                <w:color w:val="000000"/>
                <w:sz w:val="20"/>
                <w:szCs w:val="20"/>
              </w:rPr>
              <w:t>Bulan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Bintang</w:t>
            </w:r>
            <w:proofErr w:type="spellEnd"/>
            <w:r w:rsidRPr="006B0338">
              <w:rPr>
                <w:rFonts w:ascii="Arial" w:hAnsi="Arial" w:cs="Arial"/>
                <w:color w:val="000000"/>
                <w:sz w:val="20"/>
                <w:szCs w:val="20"/>
              </w:rPr>
              <w:t>, 1992</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Menguji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Kembali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Keakuratan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Metode</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Kritik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Kamarudin</w:t>
            </w:r>
            <w:proofErr w:type="spellEnd"/>
            <w:r w:rsidRPr="006B0338">
              <w:rPr>
                <w:rFonts w:ascii="Arial" w:hAnsi="Arial" w:cs="Arial"/>
                <w:color w:val="000000"/>
                <w:sz w:val="20"/>
                <w:szCs w:val="20"/>
              </w:rPr>
              <w:t xml:space="preserve"> Amin</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Jakarta: </w:t>
            </w:r>
            <w:proofErr w:type="spellStart"/>
            <w:r w:rsidRPr="006B0338">
              <w:rPr>
                <w:rFonts w:ascii="Arial" w:hAnsi="Arial" w:cs="Arial"/>
                <w:color w:val="000000"/>
                <w:sz w:val="20"/>
                <w:szCs w:val="20"/>
              </w:rPr>
              <w:t>Mizan</w:t>
            </w:r>
            <w:proofErr w:type="spellEnd"/>
            <w:r w:rsidRPr="006B0338">
              <w:rPr>
                <w:rFonts w:ascii="Arial" w:hAnsi="Arial" w:cs="Arial"/>
                <w:color w:val="000000"/>
                <w:sz w:val="20"/>
                <w:szCs w:val="20"/>
              </w:rPr>
              <w:t>, 2009</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Teori</w:t>
            </w:r>
            <w:proofErr w:type="spellEnd"/>
            <w:r w:rsidRPr="006B0338">
              <w:rPr>
                <w:rFonts w:ascii="Arial" w:hAnsi="Arial" w:cs="Arial"/>
                <w:color w:val="000000"/>
                <w:sz w:val="20"/>
                <w:szCs w:val="20"/>
              </w:rPr>
              <w:t xml:space="preserve"> Common Link G.H.A </w:t>
            </w:r>
            <w:proofErr w:type="spellStart"/>
            <w:r w:rsidRPr="006B0338">
              <w:rPr>
                <w:rFonts w:ascii="Arial" w:hAnsi="Arial" w:cs="Arial"/>
                <w:color w:val="000000"/>
                <w:sz w:val="20"/>
                <w:szCs w:val="20"/>
              </w:rPr>
              <w:t>Juynboll</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Melacak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Akar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Kesejarahan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Nabi</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Ali </w:t>
            </w:r>
            <w:proofErr w:type="spellStart"/>
            <w:r w:rsidRPr="006B0338">
              <w:rPr>
                <w:rFonts w:ascii="Arial" w:hAnsi="Arial" w:cs="Arial"/>
                <w:color w:val="000000"/>
                <w:sz w:val="20"/>
                <w:szCs w:val="20"/>
              </w:rPr>
              <w:t>Masrur</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Yogyakarta: </w:t>
            </w:r>
            <w:proofErr w:type="spellStart"/>
            <w:r w:rsidRPr="006B0338">
              <w:rPr>
                <w:rFonts w:ascii="Arial" w:hAnsi="Arial" w:cs="Arial"/>
                <w:color w:val="000000"/>
                <w:sz w:val="20"/>
                <w:szCs w:val="20"/>
              </w:rPr>
              <w:t>LkiS</w:t>
            </w:r>
            <w:proofErr w:type="spellEnd"/>
            <w:r w:rsidRPr="006B0338">
              <w:rPr>
                <w:rFonts w:ascii="Arial" w:hAnsi="Arial" w:cs="Arial"/>
                <w:color w:val="000000"/>
                <w:sz w:val="20"/>
                <w:szCs w:val="20"/>
              </w:rPr>
              <w:t>, 2007</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5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The Origins of </w:t>
            </w:r>
            <w:proofErr w:type="spellStart"/>
            <w:r w:rsidRPr="006B0338">
              <w:rPr>
                <w:rFonts w:ascii="Arial" w:hAnsi="Arial" w:cs="Arial"/>
                <w:color w:val="000000"/>
                <w:sz w:val="20"/>
                <w:szCs w:val="20"/>
              </w:rPr>
              <w:t>Muhammadan</w:t>
            </w:r>
            <w:proofErr w:type="spellEnd"/>
            <w:r w:rsidRPr="006B0338">
              <w:rPr>
                <w:rFonts w:ascii="Arial" w:hAnsi="Arial" w:cs="Arial"/>
                <w:color w:val="000000"/>
                <w:sz w:val="20"/>
                <w:szCs w:val="20"/>
              </w:rPr>
              <w:t xml:space="preserve"> Jurisprudence , </w:t>
            </w:r>
            <w:proofErr w:type="spellStart"/>
            <w:r w:rsidRPr="006B0338">
              <w:rPr>
                <w:rFonts w:ascii="Arial" w:hAnsi="Arial" w:cs="Arial"/>
                <w:color w:val="000000"/>
                <w:sz w:val="20"/>
                <w:szCs w:val="20"/>
              </w:rPr>
              <w:t>edisi</w:t>
            </w:r>
            <w:proofErr w:type="spellEnd"/>
            <w:r w:rsidRPr="006B0338">
              <w:rPr>
                <w:rFonts w:ascii="Arial" w:hAnsi="Arial" w:cs="Arial"/>
                <w:color w:val="000000"/>
                <w:sz w:val="20"/>
                <w:szCs w:val="20"/>
              </w:rPr>
              <w:t xml:space="preserve"> Indonesia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Joseph Schacht</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Yogyakarta: </w:t>
            </w:r>
            <w:proofErr w:type="spellStart"/>
            <w:r w:rsidRPr="006B0338">
              <w:rPr>
                <w:rFonts w:ascii="Arial" w:hAnsi="Arial" w:cs="Arial"/>
                <w:color w:val="000000"/>
                <w:sz w:val="20"/>
                <w:szCs w:val="20"/>
              </w:rPr>
              <w:t>Insan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Madani</w:t>
            </w:r>
            <w:proofErr w:type="spellEnd"/>
            <w:r w:rsidRPr="006B0338">
              <w:rPr>
                <w:rFonts w:ascii="Arial" w:hAnsi="Arial" w:cs="Arial"/>
                <w:color w:val="000000"/>
                <w:sz w:val="20"/>
                <w:szCs w:val="20"/>
              </w:rPr>
              <w:t>, 2010</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5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Hermeneutika</w:t>
            </w:r>
            <w:proofErr w:type="spellEnd"/>
            <w:r w:rsidRPr="006B0338">
              <w:rPr>
                <w:rFonts w:ascii="Arial" w:hAnsi="Arial" w:cs="Arial"/>
                <w:color w:val="000000"/>
                <w:sz w:val="20"/>
                <w:szCs w:val="20"/>
              </w:rPr>
              <w:t xml:space="preserve"> al-Qur’an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Sahiron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Syamsuddin</w:t>
            </w:r>
            <w:proofErr w:type="spellEnd"/>
            <w:r w:rsidRPr="006B0338">
              <w:rPr>
                <w:rFonts w:ascii="Arial" w:hAnsi="Arial" w:cs="Arial"/>
                <w:color w:val="000000"/>
                <w:sz w:val="20"/>
                <w:szCs w:val="20"/>
              </w:rPr>
              <w:t xml:space="preserve"> (ed.)</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Yogyakarta, </w:t>
            </w:r>
            <w:proofErr w:type="spellStart"/>
            <w:r w:rsidRPr="006B0338">
              <w:rPr>
                <w:rFonts w:ascii="Arial" w:hAnsi="Arial" w:cs="Arial"/>
                <w:color w:val="000000"/>
                <w:sz w:val="20"/>
                <w:szCs w:val="20"/>
              </w:rPr>
              <w:t>Elsaq</w:t>
            </w:r>
            <w:proofErr w:type="spellEnd"/>
            <w:r w:rsidRPr="006B0338">
              <w:rPr>
                <w:rFonts w:ascii="Arial" w:hAnsi="Arial" w:cs="Arial"/>
                <w:color w:val="000000"/>
                <w:sz w:val="20"/>
                <w:szCs w:val="20"/>
              </w:rPr>
              <w:t xml:space="preserve"> Press, 2010</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3C5015">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lastRenderedPageBreak/>
              <w:t>97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Manhaj</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Naqd</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matn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ind</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Ulama</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Hadits</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Nabawi</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Shalahuddin</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Adlabi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Beirut: Dar al-</w:t>
            </w:r>
            <w:proofErr w:type="spellStart"/>
            <w:r w:rsidRPr="006B0338">
              <w:rPr>
                <w:rFonts w:ascii="Arial" w:hAnsi="Arial" w:cs="Arial"/>
                <w:color w:val="000000"/>
                <w:sz w:val="20"/>
                <w:szCs w:val="20"/>
              </w:rPr>
              <w:t>Afaq,tth</w:t>
            </w:r>
            <w:proofErr w:type="spellEnd"/>
          </w:p>
        </w:tc>
        <w:tc>
          <w:tcPr>
            <w:tcW w:w="945" w:type="dxa"/>
            <w:tcBorders>
              <w:top w:val="nil"/>
              <w:left w:val="nil"/>
              <w:bottom w:val="single" w:sz="4" w:space="0" w:color="auto"/>
              <w:right w:val="single" w:sz="4" w:space="0" w:color="auto"/>
            </w:tcBorders>
            <w:shd w:val="clear" w:color="auto" w:fill="FFFFFF" w:themeFill="background1"/>
            <w:hideMark/>
          </w:tcPr>
          <w:p w:rsidR="005B1309" w:rsidRPr="003C5015" w:rsidRDefault="003C5015" w:rsidP="005B1309">
            <w:pPr>
              <w:jc w:val="center"/>
              <w:rPr>
                <w:rFonts w:ascii="Arial" w:hAnsi="Arial" w:cs="Arial"/>
                <w:color w:val="000000"/>
                <w:sz w:val="20"/>
                <w:szCs w:val="20"/>
                <w:lang w:val="id-ID"/>
              </w:rPr>
            </w:pPr>
            <w:r>
              <w:rPr>
                <w:rFonts w:ascii="Arial" w:hAnsi="Arial" w:cs="Arial"/>
                <w:color w:val="000000"/>
                <w:sz w:val="20"/>
                <w:szCs w:val="20"/>
                <w:lang w:val="id-ID"/>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5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Metodologi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Kritik</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Matan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Shalahuddin</w:t>
            </w:r>
            <w:proofErr w:type="spellEnd"/>
            <w:r w:rsidRPr="006B0338">
              <w:rPr>
                <w:rFonts w:ascii="Arial" w:hAnsi="Arial" w:cs="Arial"/>
                <w:color w:val="000000"/>
                <w:sz w:val="20"/>
                <w:szCs w:val="20"/>
              </w:rPr>
              <w:t xml:space="preserve"> al-</w:t>
            </w:r>
            <w:proofErr w:type="spellStart"/>
            <w:r w:rsidRPr="006B0338">
              <w:rPr>
                <w:rFonts w:ascii="Arial" w:hAnsi="Arial" w:cs="Arial"/>
                <w:color w:val="000000"/>
                <w:sz w:val="20"/>
                <w:szCs w:val="20"/>
              </w:rPr>
              <w:t>Adlabi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Jakarta: Gaya Media </w:t>
            </w:r>
            <w:proofErr w:type="spellStart"/>
            <w:r w:rsidRPr="006B0338">
              <w:rPr>
                <w:rFonts w:ascii="Arial" w:hAnsi="Arial" w:cs="Arial"/>
                <w:color w:val="000000"/>
                <w:sz w:val="20"/>
                <w:szCs w:val="20"/>
              </w:rPr>
              <w:t>Pratama</w:t>
            </w:r>
            <w:proofErr w:type="spellEnd"/>
            <w:r w:rsidRPr="006B0338">
              <w:rPr>
                <w:rFonts w:ascii="Arial" w:hAnsi="Arial" w:cs="Arial"/>
                <w:color w:val="000000"/>
                <w:sz w:val="20"/>
                <w:szCs w:val="20"/>
              </w:rPr>
              <w:t>, 2004</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99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Nabawi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Sejarah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Kodifikasinya</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Ali </w:t>
            </w:r>
            <w:proofErr w:type="spellStart"/>
            <w:r w:rsidRPr="006B0338">
              <w:rPr>
                <w:rFonts w:ascii="Arial" w:hAnsi="Arial" w:cs="Arial"/>
                <w:color w:val="000000"/>
                <w:sz w:val="20"/>
                <w:szCs w:val="20"/>
              </w:rPr>
              <w:t>Mustofa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Yaqub</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Jakarta: </w:t>
            </w:r>
            <w:proofErr w:type="spellStart"/>
            <w:r w:rsidRPr="006B0338">
              <w:rPr>
                <w:rFonts w:ascii="Arial" w:hAnsi="Arial" w:cs="Arial"/>
                <w:color w:val="000000"/>
                <w:sz w:val="20"/>
                <w:szCs w:val="20"/>
              </w:rPr>
              <w:t>Pustaka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Firdaus</w:t>
            </w:r>
            <w:proofErr w:type="spellEnd"/>
            <w:r w:rsidRPr="006B0338">
              <w:rPr>
                <w:rFonts w:ascii="Arial" w:hAnsi="Arial" w:cs="Arial"/>
                <w:color w:val="000000"/>
                <w:sz w:val="20"/>
                <w:szCs w:val="20"/>
              </w:rPr>
              <w:t>, 1994</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Otoritas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Sunnah</w:t>
            </w:r>
            <w:proofErr w:type="spellEnd"/>
            <w:r w:rsidRPr="006B0338">
              <w:rPr>
                <w:rFonts w:ascii="Arial" w:hAnsi="Arial" w:cs="Arial"/>
                <w:color w:val="000000"/>
                <w:sz w:val="20"/>
                <w:szCs w:val="20"/>
              </w:rPr>
              <w:t xml:space="preserve"> non- </w:t>
            </w:r>
            <w:proofErr w:type="spellStart"/>
            <w:r w:rsidRPr="006B0338">
              <w:rPr>
                <w:rFonts w:ascii="Arial" w:hAnsi="Arial" w:cs="Arial"/>
                <w:color w:val="000000"/>
                <w:sz w:val="20"/>
                <w:szCs w:val="20"/>
              </w:rPr>
              <w:t>Tasyri’iyyah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Menurut</w:t>
            </w:r>
            <w:proofErr w:type="spellEnd"/>
            <w:r w:rsidRPr="006B0338">
              <w:rPr>
                <w:rFonts w:ascii="Arial" w:hAnsi="Arial" w:cs="Arial"/>
                <w:color w:val="000000"/>
                <w:sz w:val="20"/>
                <w:szCs w:val="20"/>
              </w:rPr>
              <w:t xml:space="preserve"> Yusuf al-</w:t>
            </w:r>
            <w:proofErr w:type="spellStart"/>
            <w:r w:rsidRPr="006B0338">
              <w:rPr>
                <w:rFonts w:ascii="Arial" w:hAnsi="Arial" w:cs="Arial"/>
                <w:color w:val="000000"/>
                <w:sz w:val="20"/>
                <w:szCs w:val="20"/>
              </w:rPr>
              <w:t>Qaradhawi</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Tarmidzi</w:t>
            </w:r>
            <w:proofErr w:type="spellEnd"/>
            <w:r w:rsidRPr="006B0338">
              <w:rPr>
                <w:rFonts w:ascii="Arial" w:hAnsi="Arial" w:cs="Arial"/>
                <w:color w:val="000000"/>
                <w:sz w:val="20"/>
                <w:szCs w:val="20"/>
              </w:rPr>
              <w:t xml:space="preserve"> M. </w:t>
            </w:r>
            <w:proofErr w:type="spellStart"/>
            <w:r w:rsidRPr="006B0338">
              <w:rPr>
                <w:rFonts w:ascii="Arial" w:hAnsi="Arial" w:cs="Arial"/>
                <w:color w:val="000000"/>
                <w:sz w:val="20"/>
                <w:szCs w:val="20"/>
              </w:rPr>
              <w:t>Jakfar</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Yogyakarta: </w:t>
            </w:r>
            <w:proofErr w:type="spellStart"/>
            <w:r w:rsidRPr="006B0338">
              <w:rPr>
                <w:rFonts w:ascii="Arial" w:hAnsi="Arial" w:cs="Arial"/>
                <w:color w:val="000000"/>
                <w:sz w:val="20"/>
                <w:szCs w:val="20"/>
              </w:rPr>
              <w:t>Arr-Ruz</w:t>
            </w:r>
            <w:proofErr w:type="spellEnd"/>
            <w:r w:rsidRPr="006B0338">
              <w:rPr>
                <w:rFonts w:ascii="Arial" w:hAnsi="Arial" w:cs="Arial"/>
                <w:color w:val="000000"/>
                <w:sz w:val="20"/>
                <w:szCs w:val="20"/>
              </w:rPr>
              <w:t xml:space="preserve"> Media, 2011</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5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Metode</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Kontemporer</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Memahami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Nabi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Perspektif</w:t>
            </w:r>
            <w:proofErr w:type="spellEnd"/>
            <w:r w:rsidRPr="006B0338">
              <w:rPr>
                <w:rFonts w:ascii="Arial" w:hAnsi="Arial" w:cs="Arial"/>
                <w:color w:val="000000"/>
                <w:sz w:val="20"/>
                <w:szCs w:val="20"/>
              </w:rPr>
              <w:t xml:space="preserve"> Muhammad al-</w:t>
            </w:r>
            <w:proofErr w:type="spellStart"/>
            <w:r w:rsidRPr="006B0338">
              <w:rPr>
                <w:rFonts w:ascii="Arial" w:hAnsi="Arial" w:cs="Arial"/>
                <w:color w:val="000000"/>
                <w:sz w:val="20"/>
                <w:szCs w:val="20"/>
              </w:rPr>
              <w:t>Ghazali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Yusuf </w:t>
            </w:r>
            <w:proofErr w:type="spellStart"/>
            <w:r w:rsidRPr="006B0338">
              <w:rPr>
                <w:rFonts w:ascii="Arial" w:hAnsi="Arial" w:cs="Arial"/>
                <w:color w:val="000000"/>
                <w:sz w:val="20"/>
                <w:szCs w:val="20"/>
              </w:rPr>
              <w:t>Qaradhawi</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Suryadi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Yogyakarta: </w:t>
            </w:r>
            <w:proofErr w:type="spellStart"/>
            <w:r w:rsidRPr="006B0338">
              <w:rPr>
                <w:rFonts w:ascii="Arial" w:hAnsi="Arial" w:cs="Arial"/>
                <w:color w:val="000000"/>
                <w:sz w:val="20"/>
                <w:szCs w:val="20"/>
              </w:rPr>
              <w:t>Teras</w:t>
            </w:r>
            <w:proofErr w:type="spellEnd"/>
            <w:r w:rsidRPr="006B0338">
              <w:rPr>
                <w:rFonts w:ascii="Arial" w:hAnsi="Arial" w:cs="Arial"/>
                <w:color w:val="000000"/>
                <w:sz w:val="20"/>
                <w:szCs w:val="20"/>
              </w:rPr>
              <w:t>, 2008</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57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al-Imam al-</w:t>
            </w:r>
            <w:proofErr w:type="spellStart"/>
            <w:r w:rsidRPr="006B0338">
              <w:rPr>
                <w:rFonts w:ascii="Arial" w:hAnsi="Arial" w:cs="Arial"/>
                <w:color w:val="000000"/>
                <w:sz w:val="20"/>
                <w:szCs w:val="20"/>
              </w:rPr>
              <w:t>Syafi’i</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Penyelesaian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Hadis-hadis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Mukhtalif</w:t>
            </w:r>
            <w:proofErr w:type="spellEnd"/>
            <w:r w:rsidRPr="006B0338">
              <w:rPr>
                <w:rFonts w:ascii="Arial" w:hAnsi="Arial" w:cs="Arial"/>
                <w:color w:val="000000"/>
                <w:sz w:val="20"/>
                <w:szCs w:val="20"/>
              </w:rPr>
              <w:t xml:space="preserve">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Edi </w:t>
            </w:r>
            <w:proofErr w:type="spellStart"/>
            <w:r w:rsidRPr="006B0338">
              <w:rPr>
                <w:rFonts w:ascii="Arial" w:hAnsi="Arial" w:cs="Arial"/>
                <w:color w:val="000000"/>
                <w:sz w:val="20"/>
                <w:szCs w:val="20"/>
              </w:rPr>
              <w:t>Safri</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Padang: Imam </w:t>
            </w:r>
            <w:proofErr w:type="spellStart"/>
            <w:r w:rsidRPr="006B0338">
              <w:rPr>
                <w:rFonts w:ascii="Arial" w:hAnsi="Arial" w:cs="Arial"/>
                <w:color w:val="000000"/>
                <w:sz w:val="20"/>
                <w:szCs w:val="20"/>
              </w:rPr>
              <w:t>Bonjol</w:t>
            </w:r>
            <w:proofErr w:type="spellEnd"/>
            <w:r w:rsidRPr="006B0338">
              <w:rPr>
                <w:rFonts w:ascii="Arial" w:hAnsi="Arial" w:cs="Arial"/>
                <w:color w:val="000000"/>
                <w:sz w:val="20"/>
                <w:szCs w:val="20"/>
              </w:rPr>
              <w:t xml:space="preserve"> Press, 1997</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3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 xml:space="preserve">99 </w:t>
            </w:r>
            <w:proofErr w:type="spellStart"/>
            <w:r w:rsidRPr="006B0338">
              <w:rPr>
                <w:rFonts w:ascii="Arial" w:hAnsi="Arial" w:cs="Arial"/>
                <w:color w:val="000000"/>
                <w:sz w:val="20"/>
                <w:szCs w:val="20"/>
              </w:rPr>
              <w:t>kaidah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fiqh</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aplikasinya</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dalam</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muamalah</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abbas</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arfan</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uin</w:t>
            </w:r>
            <w:proofErr w:type="spellEnd"/>
            <w:r w:rsidRPr="006B0338">
              <w:rPr>
                <w:rFonts w:ascii="Arial" w:hAnsi="Arial" w:cs="Arial"/>
                <w:color w:val="000000"/>
                <w:sz w:val="20"/>
                <w:szCs w:val="20"/>
              </w:rPr>
              <w:t xml:space="preserve"> press </w:t>
            </w:r>
            <w:proofErr w:type="spellStart"/>
            <w:r w:rsidRPr="006B0338">
              <w:rPr>
                <w:rFonts w:ascii="Arial" w:hAnsi="Arial" w:cs="Arial"/>
                <w:color w:val="000000"/>
                <w:sz w:val="20"/>
                <w:szCs w:val="20"/>
              </w:rPr>
              <w:t>malang</w:t>
            </w:r>
            <w:proofErr w:type="spellEnd"/>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4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syariah</w:t>
            </w:r>
            <w:proofErr w:type="spellEnd"/>
            <w:r w:rsidRPr="006B0338">
              <w:rPr>
                <w:rFonts w:ascii="Arial" w:hAnsi="Arial" w:cs="Arial"/>
                <w:color w:val="000000"/>
                <w:sz w:val="20"/>
                <w:szCs w:val="20"/>
              </w:rPr>
              <w:t xml:space="preserve"> Islam </w:t>
            </w:r>
            <w:proofErr w:type="spellStart"/>
            <w:r w:rsidRPr="006B0338">
              <w:rPr>
                <w:rFonts w:ascii="Arial" w:hAnsi="Arial" w:cs="Arial"/>
                <w:color w:val="000000"/>
                <w:sz w:val="20"/>
                <w:szCs w:val="20"/>
              </w:rPr>
              <w:t>dan</w:t>
            </w:r>
            <w:proofErr w:type="spellEnd"/>
            <w:r w:rsidRPr="006B0338">
              <w:rPr>
                <w:rFonts w:ascii="Arial" w:hAnsi="Arial" w:cs="Arial"/>
                <w:color w:val="000000"/>
                <w:sz w:val="20"/>
                <w:szCs w:val="20"/>
              </w:rPr>
              <w:t xml:space="preserve"> HAM</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proofErr w:type="spellStart"/>
            <w:r w:rsidRPr="006B0338">
              <w:rPr>
                <w:rFonts w:ascii="Arial" w:hAnsi="Arial" w:cs="Arial"/>
                <w:color w:val="000000"/>
                <w:sz w:val="20"/>
                <w:szCs w:val="20"/>
              </w:rPr>
              <w:t>sukron</w:t>
            </w:r>
            <w:proofErr w:type="spellEnd"/>
            <w:r w:rsidRPr="006B0338">
              <w:rPr>
                <w:rFonts w:ascii="Arial" w:hAnsi="Arial" w:cs="Arial"/>
                <w:color w:val="000000"/>
                <w:sz w:val="20"/>
                <w:szCs w:val="20"/>
              </w:rPr>
              <w:t xml:space="preserve"> </w:t>
            </w:r>
            <w:proofErr w:type="spellStart"/>
            <w:r w:rsidRPr="006B0338">
              <w:rPr>
                <w:rFonts w:ascii="Arial" w:hAnsi="Arial" w:cs="Arial"/>
                <w:color w:val="000000"/>
                <w:sz w:val="20"/>
                <w:szCs w:val="20"/>
              </w:rPr>
              <w:t>kamil</w:t>
            </w:r>
            <w:proofErr w:type="spellEnd"/>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color w:val="000000"/>
                <w:sz w:val="20"/>
                <w:szCs w:val="20"/>
              </w:rPr>
            </w:pPr>
            <w:r w:rsidRPr="006B0338">
              <w:rPr>
                <w:rFonts w:ascii="Arial" w:hAnsi="Arial" w:cs="Arial"/>
                <w:color w:val="000000"/>
                <w:sz w:val="20"/>
                <w:szCs w:val="20"/>
              </w:rPr>
              <w:t>CSRC</w:t>
            </w:r>
          </w:p>
        </w:tc>
        <w:tc>
          <w:tcPr>
            <w:tcW w:w="945" w:type="dxa"/>
            <w:tcBorders>
              <w:top w:val="nil"/>
              <w:left w:val="nil"/>
              <w:bottom w:val="single" w:sz="4" w:space="0" w:color="auto"/>
              <w:right w:val="single" w:sz="4" w:space="0" w:color="auto"/>
            </w:tcBorders>
            <w:shd w:val="clear" w:color="auto" w:fill="auto"/>
            <w:hideMark/>
          </w:tcPr>
          <w:p w:rsidR="005B1309" w:rsidRPr="006B0338" w:rsidRDefault="005B1309" w:rsidP="005B1309">
            <w:pPr>
              <w:jc w:val="center"/>
              <w:rPr>
                <w:rFonts w:ascii="Arial" w:hAnsi="Arial" w:cs="Arial"/>
                <w:color w:val="000000"/>
                <w:sz w:val="20"/>
                <w:szCs w:val="20"/>
              </w:rPr>
            </w:pPr>
            <w:r w:rsidRPr="006B0338">
              <w:rPr>
                <w:rFonts w:ascii="Arial" w:hAnsi="Arial" w:cs="Arial"/>
                <w:color w:val="000000"/>
                <w:sz w:val="20"/>
                <w:szCs w:val="20"/>
              </w:rPr>
              <w:t>5</w:t>
            </w:r>
          </w:p>
        </w:tc>
        <w:tc>
          <w:tcPr>
            <w:tcW w:w="1627"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c>
          <w:tcPr>
            <w:tcW w:w="1418" w:type="dxa"/>
            <w:tcBorders>
              <w:top w:val="nil"/>
              <w:left w:val="nil"/>
              <w:bottom w:val="single" w:sz="4" w:space="0" w:color="auto"/>
              <w:right w:val="single" w:sz="4" w:space="0" w:color="auto"/>
            </w:tcBorders>
          </w:tcPr>
          <w:p w:rsidR="005B1309" w:rsidRPr="006B0338" w:rsidRDefault="005B1309" w:rsidP="006B0338">
            <w:pPr>
              <w:rPr>
                <w:rFonts w:ascii="Arial" w:hAnsi="Arial" w:cs="Arial"/>
                <w:color w:val="000000"/>
                <w:sz w:val="20"/>
                <w:szCs w:val="20"/>
              </w:rPr>
            </w:pPr>
          </w:p>
        </w:tc>
      </w:tr>
      <w:tr w:rsidR="005B1309" w:rsidRPr="006B0338" w:rsidTr="005B1309">
        <w:trPr>
          <w:trHeight w:val="34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105</w:t>
            </w:r>
          </w:p>
        </w:tc>
        <w:tc>
          <w:tcPr>
            <w:tcW w:w="4979" w:type="dxa"/>
            <w:tcBorders>
              <w:top w:val="nil"/>
              <w:left w:val="nil"/>
              <w:bottom w:val="single" w:sz="4" w:space="0" w:color="auto"/>
              <w:right w:val="single" w:sz="4" w:space="0" w:color="auto"/>
            </w:tcBorders>
            <w:shd w:val="clear" w:color="000000" w:fill="FFFFFF"/>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Mengembangkan</w:t>
            </w:r>
            <w:proofErr w:type="spellEnd"/>
            <w:r w:rsidRPr="006B0338">
              <w:rPr>
                <w:rFonts w:ascii="Arial" w:hAnsi="Arial" w:cs="Arial"/>
                <w:sz w:val="20"/>
                <w:szCs w:val="20"/>
              </w:rPr>
              <w:t xml:space="preserve"> </w:t>
            </w:r>
            <w:proofErr w:type="spellStart"/>
            <w:r w:rsidRPr="006B0338">
              <w:rPr>
                <w:rFonts w:ascii="Arial" w:hAnsi="Arial" w:cs="Arial"/>
                <w:sz w:val="20"/>
                <w:szCs w:val="20"/>
              </w:rPr>
              <w:t>Kecerdasan</w:t>
            </w:r>
            <w:proofErr w:type="spellEnd"/>
            <w:r w:rsidRPr="006B0338">
              <w:rPr>
                <w:rFonts w:ascii="Arial" w:hAnsi="Arial" w:cs="Arial"/>
                <w:sz w:val="20"/>
                <w:szCs w:val="20"/>
              </w:rPr>
              <w:t xml:space="preserve"> </w:t>
            </w:r>
            <w:proofErr w:type="spellStart"/>
            <w:r w:rsidRPr="006B0338">
              <w:rPr>
                <w:rFonts w:ascii="Arial" w:hAnsi="Arial" w:cs="Arial"/>
                <w:sz w:val="20"/>
                <w:szCs w:val="20"/>
              </w:rPr>
              <w:t>Sosial</w:t>
            </w:r>
            <w:proofErr w:type="spellEnd"/>
            <w:r w:rsidRPr="006B0338">
              <w:rPr>
                <w:rFonts w:ascii="Arial" w:hAnsi="Arial" w:cs="Arial"/>
                <w:sz w:val="20"/>
                <w:szCs w:val="20"/>
              </w:rPr>
              <w:t xml:space="preserve"> </w:t>
            </w:r>
            <w:proofErr w:type="spellStart"/>
            <w:r w:rsidRPr="006B0338">
              <w:rPr>
                <w:rFonts w:ascii="Arial" w:hAnsi="Arial" w:cs="Arial"/>
                <w:sz w:val="20"/>
                <w:szCs w:val="20"/>
              </w:rPr>
              <w:t>Bagi</w:t>
            </w:r>
            <w:proofErr w:type="spellEnd"/>
            <w:r w:rsidRPr="006B0338">
              <w:rPr>
                <w:rFonts w:ascii="Arial" w:hAnsi="Arial" w:cs="Arial"/>
                <w:sz w:val="20"/>
                <w:szCs w:val="20"/>
              </w:rPr>
              <w:t xml:space="preserve"> </w:t>
            </w:r>
            <w:proofErr w:type="spellStart"/>
            <w:r w:rsidRPr="006B0338">
              <w:rPr>
                <w:rFonts w:ascii="Arial" w:hAnsi="Arial" w:cs="Arial"/>
                <w:sz w:val="20"/>
                <w:szCs w:val="20"/>
              </w:rPr>
              <w:t>Anak</w:t>
            </w:r>
            <w:proofErr w:type="spellEnd"/>
          </w:p>
        </w:tc>
        <w:tc>
          <w:tcPr>
            <w:tcW w:w="2995" w:type="dxa"/>
            <w:tcBorders>
              <w:top w:val="nil"/>
              <w:left w:val="nil"/>
              <w:bottom w:val="single" w:sz="4" w:space="0" w:color="auto"/>
              <w:right w:val="single" w:sz="4" w:space="0" w:color="auto"/>
            </w:tcBorders>
            <w:shd w:val="clear" w:color="000000" w:fill="FFFFFF"/>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Akhmad</w:t>
            </w:r>
            <w:proofErr w:type="spellEnd"/>
            <w:r w:rsidRPr="006B0338">
              <w:rPr>
                <w:rFonts w:ascii="Arial" w:hAnsi="Arial" w:cs="Arial"/>
                <w:sz w:val="20"/>
                <w:szCs w:val="20"/>
              </w:rPr>
              <w:t xml:space="preserve"> </w:t>
            </w:r>
            <w:proofErr w:type="spellStart"/>
            <w:r w:rsidRPr="006B0338">
              <w:rPr>
                <w:rFonts w:ascii="Arial" w:hAnsi="Arial" w:cs="Arial"/>
                <w:sz w:val="20"/>
                <w:szCs w:val="20"/>
              </w:rPr>
              <w:t>Muhaimin</w:t>
            </w:r>
            <w:proofErr w:type="spellEnd"/>
            <w:r w:rsidRPr="006B0338">
              <w:rPr>
                <w:rFonts w:ascii="Arial" w:hAnsi="Arial" w:cs="Arial"/>
                <w:sz w:val="20"/>
                <w:szCs w:val="20"/>
              </w:rPr>
              <w:t xml:space="preserve"> </w:t>
            </w:r>
            <w:proofErr w:type="spellStart"/>
            <w:r w:rsidRPr="006B0338">
              <w:rPr>
                <w:rFonts w:ascii="Arial" w:hAnsi="Arial" w:cs="Arial"/>
                <w:sz w:val="20"/>
                <w:szCs w:val="20"/>
              </w:rPr>
              <w:t>Azzet</w:t>
            </w:r>
            <w:proofErr w:type="spellEnd"/>
          </w:p>
        </w:tc>
        <w:tc>
          <w:tcPr>
            <w:tcW w:w="1699" w:type="dxa"/>
            <w:tcBorders>
              <w:top w:val="nil"/>
              <w:left w:val="nil"/>
              <w:bottom w:val="single" w:sz="4" w:space="0" w:color="auto"/>
              <w:right w:val="single" w:sz="4" w:space="0" w:color="auto"/>
            </w:tcBorders>
            <w:shd w:val="clear" w:color="000000" w:fill="FFFFFF"/>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Kata </w:t>
            </w:r>
            <w:proofErr w:type="spellStart"/>
            <w:r w:rsidRPr="006B0338">
              <w:rPr>
                <w:rFonts w:ascii="Arial" w:hAnsi="Arial" w:cs="Arial"/>
                <w:sz w:val="20"/>
                <w:szCs w:val="20"/>
              </w:rPr>
              <w:t>Hati</w:t>
            </w:r>
            <w:proofErr w:type="spellEnd"/>
          </w:p>
        </w:tc>
        <w:tc>
          <w:tcPr>
            <w:tcW w:w="945" w:type="dxa"/>
            <w:tcBorders>
              <w:top w:val="nil"/>
              <w:left w:val="nil"/>
              <w:bottom w:val="single" w:sz="4" w:space="0" w:color="auto"/>
              <w:right w:val="single" w:sz="4" w:space="0" w:color="auto"/>
            </w:tcBorders>
            <w:shd w:val="clear" w:color="000000" w:fill="FFFFFF"/>
            <w:hideMark/>
          </w:tcPr>
          <w:p w:rsidR="005B1309" w:rsidRPr="006B0338" w:rsidRDefault="005B1309" w:rsidP="005B1309">
            <w:pPr>
              <w:jc w:val="center"/>
              <w:rPr>
                <w:rFonts w:ascii="Arial" w:hAnsi="Arial" w:cs="Arial"/>
                <w:sz w:val="20"/>
                <w:szCs w:val="20"/>
              </w:rPr>
            </w:pPr>
            <w:r w:rsidRPr="006B0338">
              <w:rPr>
                <w:rFonts w:ascii="Arial" w:hAnsi="Arial" w:cs="Arial"/>
                <w:sz w:val="20"/>
                <w:szCs w:val="20"/>
              </w:rPr>
              <w:t>5</w:t>
            </w:r>
          </w:p>
        </w:tc>
        <w:tc>
          <w:tcPr>
            <w:tcW w:w="1627"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c>
          <w:tcPr>
            <w:tcW w:w="1418"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r>
      <w:tr w:rsidR="005B1309" w:rsidRPr="006B0338" w:rsidTr="005B1309">
        <w:trPr>
          <w:trHeight w:val="34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Mengembangkan</w:t>
            </w:r>
            <w:proofErr w:type="spellEnd"/>
            <w:r w:rsidRPr="006B0338">
              <w:rPr>
                <w:rFonts w:ascii="Arial" w:hAnsi="Arial" w:cs="Arial"/>
                <w:sz w:val="20"/>
                <w:szCs w:val="20"/>
              </w:rPr>
              <w:t xml:space="preserve"> </w:t>
            </w:r>
            <w:proofErr w:type="spellStart"/>
            <w:r w:rsidRPr="006B0338">
              <w:rPr>
                <w:rFonts w:ascii="Arial" w:hAnsi="Arial" w:cs="Arial"/>
                <w:sz w:val="20"/>
                <w:szCs w:val="20"/>
              </w:rPr>
              <w:t>Kecerdasan</w:t>
            </w:r>
            <w:proofErr w:type="spellEnd"/>
            <w:r w:rsidRPr="006B0338">
              <w:rPr>
                <w:rFonts w:ascii="Arial" w:hAnsi="Arial" w:cs="Arial"/>
                <w:sz w:val="20"/>
                <w:szCs w:val="20"/>
              </w:rPr>
              <w:t xml:space="preserve"> Spiritual </w:t>
            </w:r>
            <w:proofErr w:type="spellStart"/>
            <w:r w:rsidRPr="006B0338">
              <w:rPr>
                <w:rFonts w:ascii="Arial" w:hAnsi="Arial" w:cs="Arial"/>
                <w:sz w:val="20"/>
                <w:szCs w:val="20"/>
              </w:rPr>
              <w:t>Bagi</w:t>
            </w:r>
            <w:proofErr w:type="spellEnd"/>
            <w:r w:rsidRPr="006B0338">
              <w:rPr>
                <w:rFonts w:ascii="Arial" w:hAnsi="Arial" w:cs="Arial"/>
                <w:sz w:val="20"/>
                <w:szCs w:val="20"/>
              </w:rPr>
              <w:t xml:space="preserve"> </w:t>
            </w:r>
            <w:proofErr w:type="spellStart"/>
            <w:r w:rsidRPr="006B0338">
              <w:rPr>
                <w:rFonts w:ascii="Arial" w:hAnsi="Arial" w:cs="Arial"/>
                <w:sz w:val="20"/>
                <w:szCs w:val="20"/>
              </w:rPr>
              <w:t>Anak</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Akhmad</w:t>
            </w:r>
            <w:proofErr w:type="spellEnd"/>
            <w:r w:rsidRPr="006B0338">
              <w:rPr>
                <w:rFonts w:ascii="Arial" w:hAnsi="Arial" w:cs="Arial"/>
                <w:sz w:val="20"/>
                <w:szCs w:val="20"/>
              </w:rPr>
              <w:t xml:space="preserve"> </w:t>
            </w:r>
            <w:proofErr w:type="spellStart"/>
            <w:r w:rsidRPr="006B0338">
              <w:rPr>
                <w:rFonts w:ascii="Arial" w:hAnsi="Arial" w:cs="Arial"/>
                <w:sz w:val="20"/>
                <w:szCs w:val="20"/>
              </w:rPr>
              <w:t>Muhaimin</w:t>
            </w:r>
            <w:proofErr w:type="spellEnd"/>
            <w:r w:rsidRPr="006B0338">
              <w:rPr>
                <w:rFonts w:ascii="Arial" w:hAnsi="Arial" w:cs="Arial"/>
                <w:sz w:val="20"/>
                <w:szCs w:val="20"/>
              </w:rPr>
              <w:t xml:space="preserve"> </w:t>
            </w:r>
            <w:proofErr w:type="spellStart"/>
            <w:r w:rsidRPr="006B0338">
              <w:rPr>
                <w:rFonts w:ascii="Arial" w:hAnsi="Arial" w:cs="Arial"/>
                <w:sz w:val="20"/>
                <w:szCs w:val="20"/>
              </w:rPr>
              <w:t>Azzet</w:t>
            </w:r>
            <w:proofErr w:type="spellEnd"/>
          </w:p>
        </w:tc>
        <w:tc>
          <w:tcPr>
            <w:tcW w:w="1699" w:type="dxa"/>
            <w:tcBorders>
              <w:top w:val="nil"/>
              <w:left w:val="nil"/>
              <w:bottom w:val="single" w:sz="4" w:space="0" w:color="auto"/>
              <w:right w:val="single" w:sz="4" w:space="0" w:color="auto"/>
            </w:tcBorders>
            <w:shd w:val="clear" w:color="000000" w:fill="FFFFFF"/>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Kata </w:t>
            </w:r>
            <w:proofErr w:type="spellStart"/>
            <w:r w:rsidRPr="006B0338">
              <w:rPr>
                <w:rFonts w:ascii="Arial" w:hAnsi="Arial" w:cs="Arial"/>
                <w:sz w:val="20"/>
                <w:szCs w:val="20"/>
              </w:rPr>
              <w:t>Hati</w:t>
            </w:r>
            <w:proofErr w:type="spellEnd"/>
          </w:p>
        </w:tc>
        <w:tc>
          <w:tcPr>
            <w:tcW w:w="945" w:type="dxa"/>
            <w:tcBorders>
              <w:top w:val="nil"/>
              <w:left w:val="nil"/>
              <w:bottom w:val="single" w:sz="4" w:space="0" w:color="auto"/>
              <w:right w:val="single" w:sz="4" w:space="0" w:color="auto"/>
            </w:tcBorders>
            <w:shd w:val="clear" w:color="000000" w:fill="FFFFFF"/>
            <w:hideMark/>
          </w:tcPr>
          <w:p w:rsidR="005B1309" w:rsidRPr="006B0338" w:rsidRDefault="005B1309" w:rsidP="005B1309">
            <w:pPr>
              <w:jc w:val="center"/>
              <w:rPr>
                <w:rFonts w:ascii="Arial" w:hAnsi="Arial" w:cs="Arial"/>
                <w:sz w:val="20"/>
                <w:szCs w:val="20"/>
              </w:rPr>
            </w:pPr>
            <w:r w:rsidRPr="006B0338">
              <w:rPr>
                <w:rFonts w:ascii="Arial" w:hAnsi="Arial" w:cs="Arial"/>
                <w:sz w:val="20"/>
                <w:szCs w:val="20"/>
              </w:rPr>
              <w:t>5</w:t>
            </w:r>
          </w:p>
        </w:tc>
        <w:tc>
          <w:tcPr>
            <w:tcW w:w="1627"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c>
          <w:tcPr>
            <w:tcW w:w="1418"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r>
      <w:tr w:rsidR="005B1309" w:rsidRPr="006B0338" w:rsidTr="005B1309">
        <w:trPr>
          <w:trHeight w:val="33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Menjadi</w:t>
            </w:r>
            <w:proofErr w:type="spellEnd"/>
            <w:r w:rsidRPr="006B0338">
              <w:rPr>
                <w:rFonts w:ascii="Arial" w:hAnsi="Arial" w:cs="Arial"/>
                <w:sz w:val="20"/>
                <w:szCs w:val="20"/>
              </w:rPr>
              <w:t xml:space="preserve"> Orang </w:t>
            </w:r>
            <w:proofErr w:type="spellStart"/>
            <w:r w:rsidRPr="006B0338">
              <w:rPr>
                <w:rFonts w:ascii="Arial" w:hAnsi="Arial" w:cs="Arial"/>
                <w:sz w:val="20"/>
                <w:szCs w:val="20"/>
              </w:rPr>
              <w:t>Tua</w:t>
            </w:r>
            <w:proofErr w:type="spellEnd"/>
            <w:r w:rsidRPr="006B0338">
              <w:rPr>
                <w:rFonts w:ascii="Arial" w:hAnsi="Arial" w:cs="Arial"/>
                <w:sz w:val="20"/>
                <w:szCs w:val="20"/>
              </w:rPr>
              <w:t xml:space="preserve"> </w:t>
            </w:r>
            <w:proofErr w:type="spellStart"/>
            <w:r w:rsidRPr="006B0338">
              <w:rPr>
                <w:rFonts w:ascii="Arial" w:hAnsi="Arial" w:cs="Arial"/>
                <w:sz w:val="20"/>
                <w:szCs w:val="20"/>
              </w:rPr>
              <w:t>Idaman</w:t>
            </w:r>
            <w:proofErr w:type="spellEnd"/>
            <w:r w:rsidRPr="006B0338">
              <w:rPr>
                <w:rFonts w:ascii="Arial" w:hAnsi="Arial" w:cs="Arial"/>
                <w:sz w:val="20"/>
                <w:szCs w:val="20"/>
              </w:rPr>
              <w:t xml:space="preserve"> </w:t>
            </w:r>
            <w:proofErr w:type="spellStart"/>
            <w:r w:rsidRPr="006B0338">
              <w:rPr>
                <w:rFonts w:ascii="Arial" w:hAnsi="Arial" w:cs="Arial"/>
                <w:sz w:val="20"/>
                <w:szCs w:val="20"/>
              </w:rPr>
              <w:t>Dengan</w:t>
            </w:r>
            <w:proofErr w:type="spellEnd"/>
            <w:r w:rsidRPr="006B0338">
              <w:rPr>
                <w:rFonts w:ascii="Arial" w:hAnsi="Arial" w:cs="Arial"/>
                <w:sz w:val="20"/>
                <w:szCs w:val="20"/>
              </w:rPr>
              <w:t xml:space="preserve"> </w:t>
            </w:r>
            <w:proofErr w:type="spellStart"/>
            <w:r w:rsidRPr="006B0338">
              <w:rPr>
                <w:rFonts w:ascii="Arial" w:hAnsi="Arial" w:cs="Arial"/>
                <w:sz w:val="20"/>
                <w:szCs w:val="20"/>
              </w:rPr>
              <w:t>Hypnoparenting</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Ali Akbar </w:t>
            </w:r>
            <w:proofErr w:type="spellStart"/>
            <w:r w:rsidRPr="006B0338">
              <w:rPr>
                <w:rFonts w:ascii="Arial" w:hAnsi="Arial" w:cs="Arial"/>
                <w:sz w:val="20"/>
                <w:szCs w:val="20"/>
              </w:rPr>
              <w:t>Navis</w:t>
            </w:r>
            <w:proofErr w:type="spellEnd"/>
            <w:r w:rsidRPr="006B0338">
              <w:rPr>
                <w:rFonts w:ascii="Arial" w:hAnsi="Arial" w:cs="Arial"/>
                <w:sz w:val="20"/>
                <w:szCs w:val="20"/>
              </w:rPr>
              <w:t xml:space="preserve">, </w:t>
            </w:r>
            <w:proofErr w:type="spellStart"/>
            <w:r w:rsidRPr="006B0338">
              <w:rPr>
                <w:rFonts w:ascii="Arial" w:hAnsi="Arial" w:cs="Arial"/>
                <w:sz w:val="20"/>
                <w:szCs w:val="20"/>
              </w:rPr>
              <w:t>Spd</w:t>
            </w:r>
            <w:proofErr w:type="spellEnd"/>
            <w:r w:rsidRPr="006B0338">
              <w:rPr>
                <w:rFonts w:ascii="Arial" w:hAnsi="Arial" w:cs="Arial"/>
                <w:sz w:val="20"/>
                <w:szCs w:val="20"/>
              </w:rPr>
              <w:t xml:space="preserve">. </w:t>
            </w:r>
            <w:proofErr w:type="spellStart"/>
            <w:r w:rsidRPr="006B0338">
              <w:rPr>
                <w:rFonts w:ascii="Arial" w:hAnsi="Arial" w:cs="Arial"/>
                <w:sz w:val="20"/>
                <w:szCs w:val="20"/>
              </w:rPr>
              <w:t>CHt</w:t>
            </w:r>
            <w:proofErr w:type="spellEnd"/>
            <w:r w:rsidRPr="006B0338">
              <w:rPr>
                <w:rFonts w:ascii="Arial" w:hAnsi="Arial" w:cs="Arial"/>
                <w:sz w:val="20"/>
                <w:szCs w:val="20"/>
              </w:rPr>
              <w:t>, Cl.</w:t>
            </w:r>
          </w:p>
        </w:tc>
        <w:tc>
          <w:tcPr>
            <w:tcW w:w="1699" w:type="dxa"/>
            <w:tcBorders>
              <w:top w:val="nil"/>
              <w:left w:val="nil"/>
              <w:bottom w:val="single" w:sz="4" w:space="0" w:color="auto"/>
              <w:right w:val="single" w:sz="4" w:space="0" w:color="auto"/>
            </w:tcBorders>
            <w:shd w:val="clear" w:color="000000" w:fill="FFFFFF"/>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Kata </w:t>
            </w:r>
            <w:proofErr w:type="spellStart"/>
            <w:r w:rsidRPr="006B0338">
              <w:rPr>
                <w:rFonts w:ascii="Arial" w:hAnsi="Arial" w:cs="Arial"/>
                <w:sz w:val="20"/>
                <w:szCs w:val="20"/>
              </w:rPr>
              <w:t>Hati</w:t>
            </w:r>
            <w:proofErr w:type="spellEnd"/>
          </w:p>
        </w:tc>
        <w:tc>
          <w:tcPr>
            <w:tcW w:w="945" w:type="dxa"/>
            <w:tcBorders>
              <w:top w:val="nil"/>
              <w:left w:val="nil"/>
              <w:bottom w:val="single" w:sz="4" w:space="0" w:color="auto"/>
              <w:right w:val="single" w:sz="4" w:space="0" w:color="auto"/>
            </w:tcBorders>
            <w:shd w:val="clear" w:color="000000" w:fill="FFFFFF"/>
            <w:hideMark/>
          </w:tcPr>
          <w:p w:rsidR="005B1309" w:rsidRPr="006B0338" w:rsidRDefault="005B1309" w:rsidP="005B1309">
            <w:pPr>
              <w:jc w:val="center"/>
              <w:rPr>
                <w:rFonts w:ascii="Arial" w:hAnsi="Arial" w:cs="Arial"/>
                <w:sz w:val="20"/>
                <w:szCs w:val="20"/>
              </w:rPr>
            </w:pPr>
            <w:r w:rsidRPr="006B0338">
              <w:rPr>
                <w:rFonts w:ascii="Arial" w:hAnsi="Arial" w:cs="Arial"/>
                <w:sz w:val="20"/>
                <w:szCs w:val="20"/>
              </w:rPr>
              <w:t>5</w:t>
            </w:r>
          </w:p>
        </w:tc>
        <w:tc>
          <w:tcPr>
            <w:tcW w:w="1627"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c>
          <w:tcPr>
            <w:tcW w:w="1418"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r>
      <w:tr w:rsidR="005B1309" w:rsidRPr="006B0338" w:rsidTr="005B1309">
        <w:trPr>
          <w:trHeight w:val="81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Pendidikan</w:t>
            </w:r>
            <w:proofErr w:type="spellEnd"/>
            <w:r w:rsidRPr="006B0338">
              <w:rPr>
                <w:rFonts w:ascii="Arial" w:hAnsi="Arial" w:cs="Arial"/>
                <w:sz w:val="20"/>
                <w:szCs w:val="20"/>
              </w:rPr>
              <w:t xml:space="preserve"> Agama </w:t>
            </w:r>
            <w:proofErr w:type="spellStart"/>
            <w:r w:rsidRPr="006B0338">
              <w:rPr>
                <w:rFonts w:ascii="Arial" w:hAnsi="Arial" w:cs="Arial"/>
                <w:sz w:val="20"/>
                <w:szCs w:val="20"/>
              </w:rPr>
              <w:t>Dalam</w:t>
            </w:r>
            <w:proofErr w:type="spellEnd"/>
            <w:r w:rsidRPr="006B0338">
              <w:rPr>
                <w:rFonts w:ascii="Arial" w:hAnsi="Arial" w:cs="Arial"/>
                <w:sz w:val="20"/>
                <w:szCs w:val="20"/>
              </w:rPr>
              <w:t xml:space="preserve"> </w:t>
            </w:r>
            <w:proofErr w:type="spellStart"/>
            <w:r w:rsidRPr="006B0338">
              <w:rPr>
                <w:rFonts w:ascii="Arial" w:hAnsi="Arial" w:cs="Arial"/>
                <w:sz w:val="20"/>
                <w:szCs w:val="20"/>
              </w:rPr>
              <w:t>Keluarga</w:t>
            </w:r>
            <w:proofErr w:type="spellEnd"/>
            <w:r w:rsidRPr="006B0338">
              <w:rPr>
                <w:rFonts w:ascii="Arial" w:hAnsi="Arial" w:cs="Arial"/>
                <w:sz w:val="20"/>
                <w:szCs w:val="20"/>
              </w:rPr>
              <w:t xml:space="preserve"> : </w:t>
            </w:r>
            <w:proofErr w:type="spellStart"/>
            <w:r w:rsidRPr="006B0338">
              <w:rPr>
                <w:rFonts w:ascii="Arial" w:hAnsi="Arial" w:cs="Arial"/>
                <w:sz w:val="20"/>
                <w:szCs w:val="20"/>
              </w:rPr>
              <w:t>Revitalisasi</w:t>
            </w:r>
            <w:proofErr w:type="spellEnd"/>
            <w:r w:rsidRPr="006B0338">
              <w:rPr>
                <w:rFonts w:ascii="Arial" w:hAnsi="Arial" w:cs="Arial"/>
                <w:sz w:val="20"/>
                <w:szCs w:val="20"/>
              </w:rPr>
              <w:t xml:space="preserve"> </w:t>
            </w:r>
            <w:proofErr w:type="spellStart"/>
            <w:r w:rsidRPr="006B0338">
              <w:rPr>
                <w:rFonts w:ascii="Arial" w:hAnsi="Arial" w:cs="Arial"/>
                <w:sz w:val="20"/>
                <w:szCs w:val="20"/>
              </w:rPr>
              <w:t>Peran</w:t>
            </w:r>
            <w:proofErr w:type="spellEnd"/>
            <w:r w:rsidRPr="006B0338">
              <w:rPr>
                <w:rFonts w:ascii="Arial" w:hAnsi="Arial" w:cs="Arial"/>
                <w:sz w:val="20"/>
                <w:szCs w:val="20"/>
              </w:rPr>
              <w:t xml:space="preserve"> </w:t>
            </w:r>
            <w:proofErr w:type="spellStart"/>
            <w:r w:rsidRPr="006B0338">
              <w:rPr>
                <w:rFonts w:ascii="Arial" w:hAnsi="Arial" w:cs="Arial"/>
                <w:sz w:val="20"/>
                <w:szCs w:val="20"/>
              </w:rPr>
              <w:t>Keluarga</w:t>
            </w:r>
            <w:proofErr w:type="spellEnd"/>
            <w:r w:rsidRPr="006B0338">
              <w:rPr>
                <w:rFonts w:ascii="Arial" w:hAnsi="Arial" w:cs="Arial"/>
                <w:sz w:val="20"/>
                <w:szCs w:val="20"/>
              </w:rPr>
              <w:t xml:space="preserve"> </w:t>
            </w:r>
            <w:proofErr w:type="spellStart"/>
            <w:r w:rsidRPr="006B0338">
              <w:rPr>
                <w:rFonts w:ascii="Arial" w:hAnsi="Arial" w:cs="Arial"/>
                <w:sz w:val="20"/>
                <w:szCs w:val="20"/>
              </w:rPr>
              <w:t>dalam</w:t>
            </w:r>
            <w:proofErr w:type="spellEnd"/>
            <w:r w:rsidRPr="006B0338">
              <w:rPr>
                <w:rFonts w:ascii="Arial" w:hAnsi="Arial" w:cs="Arial"/>
                <w:sz w:val="20"/>
                <w:szCs w:val="20"/>
              </w:rPr>
              <w:t xml:space="preserve"> </w:t>
            </w:r>
            <w:proofErr w:type="spellStart"/>
            <w:r w:rsidRPr="006B0338">
              <w:rPr>
                <w:rFonts w:ascii="Arial" w:hAnsi="Arial" w:cs="Arial"/>
                <w:sz w:val="20"/>
                <w:szCs w:val="20"/>
              </w:rPr>
              <w:t>Membangun</w:t>
            </w:r>
            <w:proofErr w:type="spellEnd"/>
            <w:r w:rsidRPr="006B0338">
              <w:rPr>
                <w:rFonts w:ascii="Arial" w:hAnsi="Arial" w:cs="Arial"/>
                <w:sz w:val="20"/>
                <w:szCs w:val="20"/>
              </w:rPr>
              <w:t xml:space="preserve"> </w:t>
            </w:r>
            <w:proofErr w:type="spellStart"/>
            <w:r w:rsidRPr="006B0338">
              <w:rPr>
                <w:rFonts w:ascii="Arial" w:hAnsi="Arial" w:cs="Arial"/>
                <w:sz w:val="20"/>
                <w:szCs w:val="20"/>
              </w:rPr>
              <w:t>Generasi</w:t>
            </w:r>
            <w:proofErr w:type="spellEnd"/>
            <w:r w:rsidRPr="006B0338">
              <w:rPr>
                <w:rFonts w:ascii="Arial" w:hAnsi="Arial" w:cs="Arial"/>
                <w:sz w:val="20"/>
                <w:szCs w:val="20"/>
              </w:rPr>
              <w:t xml:space="preserve"> </w:t>
            </w:r>
            <w:proofErr w:type="spellStart"/>
            <w:r w:rsidRPr="006B0338">
              <w:rPr>
                <w:rFonts w:ascii="Arial" w:hAnsi="Arial" w:cs="Arial"/>
                <w:sz w:val="20"/>
                <w:szCs w:val="20"/>
              </w:rPr>
              <w:t>Bangsa</w:t>
            </w:r>
            <w:proofErr w:type="spellEnd"/>
            <w:r w:rsidRPr="006B0338">
              <w:rPr>
                <w:rFonts w:ascii="Arial" w:hAnsi="Arial" w:cs="Arial"/>
                <w:sz w:val="20"/>
                <w:szCs w:val="20"/>
              </w:rPr>
              <w:t xml:space="preserve"> yang </w:t>
            </w:r>
            <w:proofErr w:type="spellStart"/>
            <w:r w:rsidRPr="006B0338">
              <w:rPr>
                <w:rFonts w:ascii="Arial" w:hAnsi="Arial" w:cs="Arial"/>
                <w:sz w:val="20"/>
                <w:szCs w:val="20"/>
              </w:rPr>
              <w:t>Berkarakter</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Dr.H.Moh</w:t>
            </w:r>
            <w:proofErr w:type="spellEnd"/>
            <w:r w:rsidRPr="006B0338">
              <w:rPr>
                <w:rFonts w:ascii="Arial" w:hAnsi="Arial" w:cs="Arial"/>
                <w:sz w:val="20"/>
                <w:szCs w:val="20"/>
              </w:rPr>
              <w:t xml:space="preserve"> </w:t>
            </w:r>
            <w:proofErr w:type="spellStart"/>
            <w:r w:rsidRPr="006B0338">
              <w:rPr>
                <w:rFonts w:ascii="Arial" w:hAnsi="Arial" w:cs="Arial"/>
                <w:sz w:val="20"/>
                <w:szCs w:val="20"/>
              </w:rPr>
              <w:t>Haitami</w:t>
            </w:r>
            <w:proofErr w:type="spellEnd"/>
            <w:r w:rsidRPr="006B0338">
              <w:rPr>
                <w:rFonts w:ascii="Arial" w:hAnsi="Arial" w:cs="Arial"/>
                <w:sz w:val="20"/>
                <w:szCs w:val="20"/>
              </w:rPr>
              <w:t xml:space="preserve"> </w:t>
            </w:r>
            <w:proofErr w:type="spellStart"/>
            <w:r w:rsidRPr="006B0338">
              <w:rPr>
                <w:rFonts w:ascii="Arial" w:hAnsi="Arial" w:cs="Arial"/>
                <w:sz w:val="20"/>
                <w:szCs w:val="20"/>
              </w:rPr>
              <w:t>Salim</w:t>
            </w:r>
            <w:proofErr w:type="spellEnd"/>
            <w:r w:rsidRPr="006B0338">
              <w:rPr>
                <w:rFonts w:ascii="Arial" w:hAnsi="Arial" w:cs="Arial"/>
                <w:sz w:val="20"/>
                <w:szCs w:val="20"/>
              </w:rPr>
              <w:t xml:space="preserve">, </w:t>
            </w:r>
            <w:proofErr w:type="spellStart"/>
            <w:r w:rsidRPr="006B0338">
              <w:rPr>
                <w:rFonts w:ascii="Arial" w:hAnsi="Arial" w:cs="Arial"/>
                <w:sz w:val="20"/>
                <w:szCs w:val="20"/>
              </w:rPr>
              <w:t>M.Ag</w:t>
            </w:r>
            <w:proofErr w:type="spellEnd"/>
            <w:r w:rsidRPr="006B0338">
              <w:rPr>
                <w:rFonts w:ascii="Arial" w:hAnsi="Arial" w:cs="Arial"/>
                <w:sz w:val="20"/>
                <w:szCs w:val="20"/>
              </w:rPr>
              <w:t>.</w:t>
            </w:r>
          </w:p>
        </w:tc>
        <w:tc>
          <w:tcPr>
            <w:tcW w:w="1699" w:type="dxa"/>
            <w:tcBorders>
              <w:top w:val="nil"/>
              <w:left w:val="nil"/>
              <w:bottom w:val="single" w:sz="4" w:space="0" w:color="auto"/>
              <w:right w:val="single" w:sz="4" w:space="0" w:color="auto"/>
            </w:tcBorders>
            <w:shd w:val="clear" w:color="000000" w:fill="FFFFFF"/>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Ar-Ruzz</w:t>
            </w:r>
            <w:proofErr w:type="spellEnd"/>
            <w:r w:rsidRPr="006B0338">
              <w:rPr>
                <w:rFonts w:ascii="Arial" w:hAnsi="Arial" w:cs="Arial"/>
                <w:sz w:val="20"/>
                <w:szCs w:val="20"/>
              </w:rPr>
              <w:t xml:space="preserve"> Media</w:t>
            </w:r>
          </w:p>
        </w:tc>
        <w:tc>
          <w:tcPr>
            <w:tcW w:w="945" w:type="dxa"/>
            <w:tcBorders>
              <w:top w:val="nil"/>
              <w:left w:val="nil"/>
              <w:bottom w:val="single" w:sz="4" w:space="0" w:color="auto"/>
              <w:right w:val="single" w:sz="4" w:space="0" w:color="auto"/>
            </w:tcBorders>
            <w:shd w:val="clear" w:color="000000" w:fill="FFFFFF"/>
            <w:hideMark/>
          </w:tcPr>
          <w:p w:rsidR="005B1309" w:rsidRPr="006B0338" w:rsidRDefault="005B1309" w:rsidP="005B1309">
            <w:pPr>
              <w:jc w:val="center"/>
              <w:rPr>
                <w:rFonts w:ascii="Arial" w:hAnsi="Arial" w:cs="Arial"/>
                <w:sz w:val="20"/>
                <w:szCs w:val="20"/>
              </w:rPr>
            </w:pPr>
            <w:r w:rsidRPr="006B0338">
              <w:rPr>
                <w:rFonts w:ascii="Arial" w:hAnsi="Arial" w:cs="Arial"/>
                <w:sz w:val="20"/>
                <w:szCs w:val="20"/>
              </w:rPr>
              <w:t>5</w:t>
            </w:r>
          </w:p>
        </w:tc>
        <w:tc>
          <w:tcPr>
            <w:tcW w:w="1627"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c>
          <w:tcPr>
            <w:tcW w:w="1418"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r>
      <w:tr w:rsidR="005B1309" w:rsidRPr="006B0338" w:rsidTr="005B1309">
        <w:trPr>
          <w:trHeight w:val="52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109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Quantum Parenting: </w:t>
            </w:r>
            <w:proofErr w:type="spellStart"/>
            <w:r w:rsidRPr="006B0338">
              <w:rPr>
                <w:rFonts w:ascii="Arial" w:hAnsi="Arial" w:cs="Arial"/>
                <w:sz w:val="20"/>
                <w:szCs w:val="20"/>
              </w:rPr>
              <w:t>Kiat</w:t>
            </w:r>
            <w:proofErr w:type="spellEnd"/>
            <w:r w:rsidRPr="006B0338">
              <w:rPr>
                <w:rFonts w:ascii="Arial" w:hAnsi="Arial" w:cs="Arial"/>
                <w:sz w:val="20"/>
                <w:szCs w:val="20"/>
              </w:rPr>
              <w:t xml:space="preserve"> </w:t>
            </w:r>
            <w:proofErr w:type="spellStart"/>
            <w:r w:rsidRPr="006B0338">
              <w:rPr>
                <w:rFonts w:ascii="Arial" w:hAnsi="Arial" w:cs="Arial"/>
                <w:sz w:val="20"/>
                <w:szCs w:val="20"/>
              </w:rPr>
              <w:t>Sukses</w:t>
            </w:r>
            <w:proofErr w:type="spellEnd"/>
            <w:r w:rsidRPr="006B0338">
              <w:rPr>
                <w:rFonts w:ascii="Arial" w:hAnsi="Arial" w:cs="Arial"/>
                <w:sz w:val="20"/>
                <w:szCs w:val="20"/>
              </w:rPr>
              <w:t xml:space="preserve"> </w:t>
            </w:r>
            <w:proofErr w:type="spellStart"/>
            <w:r w:rsidRPr="006B0338">
              <w:rPr>
                <w:rFonts w:ascii="Arial" w:hAnsi="Arial" w:cs="Arial"/>
                <w:sz w:val="20"/>
                <w:szCs w:val="20"/>
              </w:rPr>
              <w:t>Mengasuh</w:t>
            </w:r>
            <w:proofErr w:type="spellEnd"/>
            <w:r w:rsidRPr="006B0338">
              <w:rPr>
                <w:rFonts w:ascii="Arial" w:hAnsi="Arial" w:cs="Arial"/>
                <w:sz w:val="20"/>
                <w:szCs w:val="20"/>
              </w:rPr>
              <w:t xml:space="preserve"> </w:t>
            </w:r>
            <w:proofErr w:type="spellStart"/>
            <w:r w:rsidRPr="006B0338">
              <w:rPr>
                <w:rFonts w:ascii="Arial" w:hAnsi="Arial" w:cs="Arial"/>
                <w:sz w:val="20"/>
                <w:szCs w:val="20"/>
              </w:rPr>
              <w:t>Anak</w:t>
            </w:r>
            <w:proofErr w:type="spellEnd"/>
            <w:r w:rsidRPr="006B0338">
              <w:rPr>
                <w:rFonts w:ascii="Arial" w:hAnsi="Arial" w:cs="Arial"/>
                <w:sz w:val="20"/>
                <w:szCs w:val="20"/>
              </w:rPr>
              <w:t xml:space="preserve"> </w:t>
            </w:r>
            <w:proofErr w:type="spellStart"/>
            <w:r w:rsidRPr="006B0338">
              <w:rPr>
                <w:rFonts w:ascii="Arial" w:hAnsi="Arial" w:cs="Arial"/>
                <w:sz w:val="20"/>
                <w:szCs w:val="20"/>
              </w:rPr>
              <w:t>Secara</w:t>
            </w:r>
            <w:proofErr w:type="spellEnd"/>
            <w:r w:rsidRPr="006B0338">
              <w:rPr>
                <w:rFonts w:ascii="Arial" w:hAnsi="Arial" w:cs="Arial"/>
                <w:sz w:val="20"/>
                <w:szCs w:val="20"/>
              </w:rPr>
              <w:t xml:space="preserve"> </w:t>
            </w:r>
            <w:proofErr w:type="spellStart"/>
            <w:r w:rsidRPr="006B0338">
              <w:rPr>
                <w:rFonts w:ascii="Arial" w:hAnsi="Arial" w:cs="Arial"/>
                <w:sz w:val="20"/>
                <w:szCs w:val="20"/>
              </w:rPr>
              <w:t>Efektif</w:t>
            </w:r>
            <w:proofErr w:type="spellEnd"/>
            <w:r w:rsidRPr="006B0338">
              <w:rPr>
                <w:rFonts w:ascii="Arial" w:hAnsi="Arial" w:cs="Arial"/>
                <w:sz w:val="20"/>
                <w:szCs w:val="20"/>
              </w:rPr>
              <w:t xml:space="preserve"> </w:t>
            </w:r>
            <w:proofErr w:type="spellStart"/>
            <w:r w:rsidRPr="006B0338">
              <w:rPr>
                <w:rFonts w:ascii="Arial" w:hAnsi="Arial" w:cs="Arial"/>
                <w:sz w:val="20"/>
                <w:szCs w:val="20"/>
              </w:rPr>
              <w:t>dan</w:t>
            </w:r>
            <w:proofErr w:type="spellEnd"/>
            <w:r w:rsidRPr="006B0338">
              <w:rPr>
                <w:rFonts w:ascii="Arial" w:hAnsi="Arial" w:cs="Arial"/>
                <w:sz w:val="20"/>
                <w:szCs w:val="20"/>
              </w:rPr>
              <w:t xml:space="preserve"> </w:t>
            </w:r>
            <w:proofErr w:type="spellStart"/>
            <w:r w:rsidRPr="006B0338">
              <w:rPr>
                <w:rFonts w:ascii="Arial" w:hAnsi="Arial" w:cs="Arial"/>
                <w:sz w:val="20"/>
                <w:szCs w:val="20"/>
              </w:rPr>
              <w:t>Cerdas</w:t>
            </w:r>
            <w:proofErr w:type="spellEnd"/>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Mohammad </w:t>
            </w:r>
            <w:proofErr w:type="spellStart"/>
            <w:r w:rsidRPr="006B0338">
              <w:rPr>
                <w:rFonts w:ascii="Arial" w:hAnsi="Arial" w:cs="Arial"/>
                <w:sz w:val="20"/>
                <w:szCs w:val="20"/>
              </w:rPr>
              <w:t>Takdir</w:t>
            </w:r>
            <w:proofErr w:type="spellEnd"/>
            <w:r w:rsidRPr="006B0338">
              <w:rPr>
                <w:rFonts w:ascii="Arial" w:hAnsi="Arial" w:cs="Arial"/>
                <w:sz w:val="20"/>
                <w:szCs w:val="20"/>
              </w:rPr>
              <w:t xml:space="preserve"> </w:t>
            </w:r>
            <w:proofErr w:type="spellStart"/>
            <w:r w:rsidRPr="006B0338">
              <w:rPr>
                <w:rFonts w:ascii="Arial" w:hAnsi="Arial" w:cs="Arial"/>
                <w:sz w:val="20"/>
                <w:szCs w:val="20"/>
              </w:rPr>
              <w:t>Ilahi</w:t>
            </w:r>
            <w:proofErr w:type="spellEnd"/>
          </w:p>
        </w:tc>
        <w:tc>
          <w:tcPr>
            <w:tcW w:w="1699" w:type="dxa"/>
            <w:tcBorders>
              <w:top w:val="nil"/>
              <w:left w:val="nil"/>
              <w:bottom w:val="single" w:sz="4" w:space="0" w:color="auto"/>
              <w:right w:val="single" w:sz="4" w:space="0" w:color="auto"/>
            </w:tcBorders>
            <w:shd w:val="clear" w:color="000000" w:fill="FFFFFF"/>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Kata </w:t>
            </w:r>
            <w:proofErr w:type="spellStart"/>
            <w:r w:rsidRPr="006B0338">
              <w:rPr>
                <w:rFonts w:ascii="Arial" w:hAnsi="Arial" w:cs="Arial"/>
                <w:sz w:val="20"/>
                <w:szCs w:val="20"/>
              </w:rPr>
              <w:t>Hati</w:t>
            </w:r>
            <w:proofErr w:type="spellEnd"/>
          </w:p>
        </w:tc>
        <w:tc>
          <w:tcPr>
            <w:tcW w:w="945" w:type="dxa"/>
            <w:tcBorders>
              <w:top w:val="nil"/>
              <w:left w:val="nil"/>
              <w:bottom w:val="single" w:sz="4" w:space="0" w:color="auto"/>
              <w:right w:val="single" w:sz="4" w:space="0" w:color="auto"/>
            </w:tcBorders>
            <w:shd w:val="clear" w:color="000000" w:fill="FFFFFF"/>
            <w:hideMark/>
          </w:tcPr>
          <w:p w:rsidR="005B1309" w:rsidRPr="006B0338" w:rsidRDefault="005B1309" w:rsidP="005B1309">
            <w:pPr>
              <w:jc w:val="center"/>
              <w:rPr>
                <w:rFonts w:ascii="Arial" w:hAnsi="Arial" w:cs="Arial"/>
                <w:sz w:val="20"/>
                <w:szCs w:val="20"/>
              </w:rPr>
            </w:pPr>
            <w:r w:rsidRPr="006B0338">
              <w:rPr>
                <w:rFonts w:ascii="Arial" w:hAnsi="Arial" w:cs="Arial"/>
                <w:sz w:val="20"/>
                <w:szCs w:val="20"/>
              </w:rPr>
              <w:t>5</w:t>
            </w:r>
          </w:p>
        </w:tc>
        <w:tc>
          <w:tcPr>
            <w:tcW w:w="1627"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c>
          <w:tcPr>
            <w:tcW w:w="1418" w:type="dxa"/>
            <w:tcBorders>
              <w:top w:val="nil"/>
              <w:left w:val="nil"/>
              <w:bottom w:val="single" w:sz="4" w:space="0" w:color="auto"/>
              <w:right w:val="single" w:sz="4" w:space="0" w:color="auto"/>
            </w:tcBorders>
            <w:shd w:val="clear" w:color="000000" w:fill="FFFFFF"/>
          </w:tcPr>
          <w:p w:rsidR="005B1309" w:rsidRPr="006B0338" w:rsidRDefault="005B1309" w:rsidP="006B0338">
            <w:pPr>
              <w:rPr>
                <w:rFonts w:ascii="Arial" w:hAnsi="Arial" w:cs="Arial"/>
                <w:sz w:val="20"/>
                <w:szCs w:val="20"/>
              </w:rPr>
            </w:pPr>
          </w:p>
        </w:tc>
      </w:tr>
      <w:tr w:rsidR="005B1309" w:rsidRPr="006B0338" w:rsidTr="003C5015">
        <w:trPr>
          <w:trHeight w:val="345"/>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110</w:t>
            </w:r>
          </w:p>
        </w:tc>
        <w:tc>
          <w:tcPr>
            <w:tcW w:w="4979" w:type="dxa"/>
            <w:tcBorders>
              <w:top w:val="nil"/>
              <w:left w:val="nil"/>
              <w:bottom w:val="nil"/>
              <w:right w:val="single" w:sz="4" w:space="0" w:color="auto"/>
            </w:tcBorders>
            <w:shd w:val="clear" w:color="auto" w:fill="auto"/>
            <w:hideMark/>
          </w:tcPr>
          <w:p w:rsidR="005B1309" w:rsidRPr="006B0338" w:rsidRDefault="005B1309" w:rsidP="006B0338">
            <w:pPr>
              <w:rPr>
                <w:rFonts w:ascii="Arial" w:hAnsi="Arial" w:cs="Arial"/>
                <w:sz w:val="20"/>
                <w:szCs w:val="20"/>
              </w:rPr>
            </w:pPr>
            <w:r w:rsidRPr="006B0338">
              <w:rPr>
                <w:rFonts w:ascii="Arial" w:hAnsi="Arial" w:cs="Arial"/>
                <w:sz w:val="20"/>
                <w:szCs w:val="20"/>
              </w:rPr>
              <w:t xml:space="preserve">68 Model </w:t>
            </w:r>
            <w:proofErr w:type="spellStart"/>
            <w:r w:rsidRPr="006B0338">
              <w:rPr>
                <w:rFonts w:ascii="Arial" w:hAnsi="Arial" w:cs="Arial"/>
                <w:sz w:val="20"/>
                <w:szCs w:val="20"/>
              </w:rPr>
              <w:t>Pembelajaran</w:t>
            </w:r>
            <w:proofErr w:type="spellEnd"/>
            <w:r w:rsidRPr="006B0338">
              <w:rPr>
                <w:rFonts w:ascii="Arial" w:hAnsi="Arial" w:cs="Arial"/>
                <w:sz w:val="20"/>
                <w:szCs w:val="20"/>
              </w:rPr>
              <w:t xml:space="preserve"> </w:t>
            </w:r>
            <w:proofErr w:type="spellStart"/>
            <w:r w:rsidRPr="006B0338">
              <w:rPr>
                <w:rFonts w:ascii="Arial" w:hAnsi="Arial" w:cs="Arial"/>
                <w:sz w:val="20"/>
                <w:szCs w:val="20"/>
              </w:rPr>
              <w:t>Inovatif</w:t>
            </w:r>
            <w:proofErr w:type="spellEnd"/>
            <w:r w:rsidRPr="006B0338">
              <w:rPr>
                <w:rFonts w:ascii="Arial" w:hAnsi="Arial" w:cs="Arial"/>
                <w:sz w:val="20"/>
                <w:szCs w:val="20"/>
              </w:rPr>
              <w:t xml:space="preserve"> </w:t>
            </w:r>
            <w:proofErr w:type="spellStart"/>
            <w:r w:rsidRPr="006B0338">
              <w:rPr>
                <w:rFonts w:ascii="Arial" w:hAnsi="Arial" w:cs="Arial"/>
                <w:sz w:val="20"/>
                <w:szCs w:val="20"/>
              </w:rPr>
              <w:t>Dalam</w:t>
            </w:r>
            <w:proofErr w:type="spellEnd"/>
            <w:r w:rsidRPr="006B0338">
              <w:rPr>
                <w:rFonts w:ascii="Arial" w:hAnsi="Arial" w:cs="Arial"/>
                <w:sz w:val="20"/>
                <w:szCs w:val="20"/>
              </w:rPr>
              <w:t xml:space="preserve"> </w:t>
            </w:r>
            <w:proofErr w:type="spellStart"/>
            <w:r w:rsidRPr="006B0338">
              <w:rPr>
                <w:rFonts w:ascii="Arial" w:hAnsi="Arial" w:cs="Arial"/>
                <w:sz w:val="20"/>
                <w:szCs w:val="20"/>
              </w:rPr>
              <w:t>Kurikulum</w:t>
            </w:r>
            <w:proofErr w:type="spellEnd"/>
            <w:r w:rsidRPr="006B0338">
              <w:rPr>
                <w:rFonts w:ascii="Arial" w:hAnsi="Arial" w:cs="Arial"/>
                <w:sz w:val="20"/>
                <w:szCs w:val="20"/>
              </w:rPr>
              <w:t xml:space="preserve"> 2013</w:t>
            </w:r>
          </w:p>
        </w:tc>
        <w:tc>
          <w:tcPr>
            <w:tcW w:w="2995" w:type="dxa"/>
            <w:tcBorders>
              <w:top w:val="nil"/>
              <w:left w:val="nil"/>
              <w:bottom w:val="nil"/>
              <w:right w:val="single" w:sz="4" w:space="0" w:color="auto"/>
            </w:tcBorders>
            <w:shd w:val="clear" w:color="auto" w:fill="auto"/>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Aris</w:t>
            </w:r>
            <w:proofErr w:type="spellEnd"/>
            <w:r w:rsidRPr="006B0338">
              <w:rPr>
                <w:rFonts w:ascii="Arial" w:hAnsi="Arial" w:cs="Arial"/>
                <w:sz w:val="20"/>
                <w:szCs w:val="20"/>
              </w:rPr>
              <w:t xml:space="preserve"> </w:t>
            </w:r>
            <w:proofErr w:type="spellStart"/>
            <w:r w:rsidRPr="006B0338">
              <w:rPr>
                <w:rFonts w:ascii="Arial" w:hAnsi="Arial" w:cs="Arial"/>
                <w:sz w:val="20"/>
                <w:szCs w:val="20"/>
              </w:rPr>
              <w:t>Shoimin</w:t>
            </w:r>
            <w:proofErr w:type="spellEnd"/>
          </w:p>
        </w:tc>
        <w:tc>
          <w:tcPr>
            <w:tcW w:w="1699" w:type="dxa"/>
            <w:tcBorders>
              <w:top w:val="nil"/>
              <w:left w:val="nil"/>
              <w:bottom w:val="nil"/>
              <w:right w:val="single" w:sz="4" w:space="0" w:color="auto"/>
            </w:tcBorders>
            <w:shd w:val="clear" w:color="000000" w:fill="FFFFFF"/>
            <w:hideMark/>
          </w:tcPr>
          <w:p w:rsidR="005B1309" w:rsidRPr="006B0338" w:rsidRDefault="005B1309" w:rsidP="006B0338">
            <w:pPr>
              <w:rPr>
                <w:rFonts w:ascii="Arial" w:hAnsi="Arial" w:cs="Arial"/>
                <w:sz w:val="20"/>
                <w:szCs w:val="20"/>
              </w:rPr>
            </w:pPr>
            <w:proofErr w:type="spellStart"/>
            <w:r w:rsidRPr="006B0338">
              <w:rPr>
                <w:rFonts w:ascii="Arial" w:hAnsi="Arial" w:cs="Arial"/>
                <w:sz w:val="20"/>
                <w:szCs w:val="20"/>
              </w:rPr>
              <w:t>Ar-Ruzz</w:t>
            </w:r>
            <w:proofErr w:type="spellEnd"/>
            <w:r w:rsidRPr="006B0338">
              <w:rPr>
                <w:rFonts w:ascii="Arial" w:hAnsi="Arial" w:cs="Arial"/>
                <w:sz w:val="20"/>
                <w:szCs w:val="20"/>
              </w:rPr>
              <w:t xml:space="preserve"> Media</w:t>
            </w:r>
          </w:p>
        </w:tc>
        <w:tc>
          <w:tcPr>
            <w:tcW w:w="945" w:type="dxa"/>
            <w:tcBorders>
              <w:top w:val="nil"/>
              <w:left w:val="nil"/>
              <w:bottom w:val="nil"/>
              <w:right w:val="single" w:sz="4" w:space="0" w:color="auto"/>
            </w:tcBorders>
            <w:shd w:val="clear" w:color="auto" w:fill="FFFFFF" w:themeFill="background1"/>
            <w:hideMark/>
          </w:tcPr>
          <w:p w:rsidR="005B1309" w:rsidRPr="003C5015" w:rsidRDefault="003C5015" w:rsidP="005B1309">
            <w:pPr>
              <w:jc w:val="center"/>
              <w:rPr>
                <w:rFonts w:ascii="Arial" w:hAnsi="Arial" w:cs="Arial"/>
                <w:sz w:val="20"/>
                <w:szCs w:val="20"/>
                <w:lang w:val="id-ID"/>
              </w:rPr>
            </w:pPr>
            <w:r>
              <w:rPr>
                <w:rFonts w:ascii="Arial" w:hAnsi="Arial" w:cs="Arial"/>
                <w:sz w:val="20"/>
                <w:szCs w:val="20"/>
                <w:lang w:val="id-ID"/>
              </w:rPr>
              <w:t>5</w:t>
            </w:r>
          </w:p>
        </w:tc>
        <w:tc>
          <w:tcPr>
            <w:tcW w:w="1627" w:type="dxa"/>
            <w:tcBorders>
              <w:top w:val="nil"/>
              <w:left w:val="nil"/>
              <w:bottom w:val="nil"/>
              <w:right w:val="single" w:sz="4" w:space="0" w:color="auto"/>
            </w:tcBorders>
            <w:shd w:val="clear" w:color="000000" w:fill="FFFFFF"/>
          </w:tcPr>
          <w:p w:rsidR="005B1309" w:rsidRPr="003C5015" w:rsidRDefault="005B1309" w:rsidP="006B0338">
            <w:pPr>
              <w:rPr>
                <w:rFonts w:ascii="Arial" w:hAnsi="Arial" w:cs="Arial"/>
                <w:sz w:val="20"/>
                <w:szCs w:val="20"/>
                <w:lang w:val="id-ID"/>
              </w:rPr>
            </w:pPr>
          </w:p>
        </w:tc>
        <w:tc>
          <w:tcPr>
            <w:tcW w:w="1418" w:type="dxa"/>
            <w:tcBorders>
              <w:top w:val="nil"/>
              <w:left w:val="nil"/>
              <w:bottom w:val="nil"/>
              <w:right w:val="single" w:sz="4" w:space="0" w:color="auto"/>
            </w:tcBorders>
            <w:shd w:val="clear" w:color="000000" w:fill="FFFFFF"/>
          </w:tcPr>
          <w:p w:rsidR="005B1309" w:rsidRPr="006B0338" w:rsidRDefault="005B1309" w:rsidP="006B0338">
            <w:pPr>
              <w:rPr>
                <w:rFonts w:ascii="Arial" w:hAnsi="Arial" w:cs="Arial"/>
                <w:sz w:val="20"/>
                <w:szCs w:val="20"/>
              </w:rPr>
            </w:pPr>
          </w:p>
        </w:tc>
      </w:tr>
      <w:tr w:rsidR="003C5015" w:rsidRPr="006B0338" w:rsidTr="00D454A7">
        <w:trPr>
          <w:trHeight w:val="300"/>
        </w:trPr>
        <w:tc>
          <w:tcPr>
            <w:tcW w:w="550" w:type="dxa"/>
            <w:vMerge w:val="restart"/>
            <w:tcBorders>
              <w:top w:val="nil"/>
              <w:left w:val="single" w:sz="4" w:space="0" w:color="auto"/>
              <w:bottom w:val="single" w:sz="4" w:space="0" w:color="000000"/>
              <w:right w:val="single" w:sz="4" w:space="0" w:color="auto"/>
            </w:tcBorders>
            <w:shd w:val="clear" w:color="auto" w:fill="auto"/>
            <w:hideMark/>
          </w:tcPr>
          <w:p w:rsidR="003C5015" w:rsidRPr="006B0338" w:rsidRDefault="003C5015" w:rsidP="006B0338">
            <w:pPr>
              <w:jc w:val="right"/>
              <w:rPr>
                <w:rFonts w:ascii="Arial" w:hAnsi="Arial" w:cs="Arial"/>
                <w:color w:val="000000"/>
                <w:sz w:val="20"/>
                <w:szCs w:val="20"/>
              </w:rPr>
            </w:pPr>
            <w:r w:rsidRPr="006B0338">
              <w:rPr>
                <w:rFonts w:ascii="Arial" w:hAnsi="Arial" w:cs="Arial"/>
                <w:color w:val="000000"/>
                <w:sz w:val="20"/>
                <w:szCs w:val="20"/>
              </w:rPr>
              <w:t>111</w:t>
            </w:r>
          </w:p>
        </w:tc>
        <w:tc>
          <w:tcPr>
            <w:tcW w:w="4979" w:type="dxa"/>
            <w:tcBorders>
              <w:top w:val="single" w:sz="4" w:space="0" w:color="auto"/>
              <w:left w:val="nil"/>
              <w:bottom w:val="nil"/>
              <w:right w:val="nil"/>
            </w:tcBorders>
            <w:shd w:val="clear" w:color="auto" w:fill="auto"/>
            <w:hideMark/>
          </w:tcPr>
          <w:p w:rsidR="003C5015" w:rsidRPr="006B0338" w:rsidRDefault="003C5015" w:rsidP="006B0338">
            <w:pPr>
              <w:bidi/>
              <w:rPr>
                <w:rFonts w:ascii="Arial" w:hAnsi="Arial" w:cs="Arial"/>
                <w:color w:val="000000"/>
              </w:rPr>
            </w:pPr>
            <w:r w:rsidRPr="006B0338">
              <w:rPr>
                <w:rFonts w:ascii="Arial" w:hAnsi="Arial" w:cs="Arial" w:hint="cs"/>
                <w:color w:val="000000"/>
                <w:sz w:val="22"/>
                <w:szCs w:val="22"/>
                <w:rtl/>
              </w:rPr>
              <w:t>ابن خلدون ورسالته للقضاة</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5015" w:rsidRPr="006B0338" w:rsidRDefault="003C5015" w:rsidP="006B0338">
            <w:pPr>
              <w:bidi/>
              <w:rPr>
                <w:rFonts w:ascii="Arial" w:hAnsi="Arial" w:cs="Arial"/>
                <w:color w:val="000000"/>
              </w:rPr>
            </w:pPr>
            <w:r w:rsidRPr="006B0338">
              <w:rPr>
                <w:rFonts w:ascii="Arial" w:hAnsi="Arial" w:cs="Arial" w:hint="cs"/>
                <w:color w:val="000000"/>
                <w:sz w:val="22"/>
                <w:szCs w:val="22"/>
                <w:rtl/>
              </w:rPr>
              <w:t>ابن خلدون</w:t>
            </w:r>
          </w:p>
        </w:tc>
        <w:tc>
          <w:tcPr>
            <w:tcW w:w="1699" w:type="dxa"/>
            <w:vMerge w:val="restart"/>
            <w:tcBorders>
              <w:top w:val="single" w:sz="4" w:space="0" w:color="auto"/>
              <w:left w:val="single" w:sz="4" w:space="0" w:color="auto"/>
              <w:bottom w:val="single" w:sz="4" w:space="0" w:color="auto"/>
              <w:right w:val="nil"/>
            </w:tcBorders>
            <w:shd w:val="clear" w:color="auto" w:fill="auto"/>
            <w:hideMark/>
          </w:tcPr>
          <w:p w:rsidR="003C5015" w:rsidRPr="006B0338" w:rsidRDefault="003C5015" w:rsidP="006B0338">
            <w:pPr>
              <w:bidi/>
              <w:rPr>
                <w:rFonts w:ascii="Arial" w:hAnsi="Arial" w:cs="Arial"/>
                <w:color w:val="000000"/>
              </w:rPr>
            </w:pPr>
            <w:r w:rsidRPr="006B0338">
              <w:rPr>
                <w:rFonts w:ascii="Arial" w:hAnsi="Arial" w:cs="Arial" w:hint="cs"/>
                <w:color w:val="000000"/>
                <w:sz w:val="22"/>
                <w:szCs w:val="22"/>
                <w:rtl/>
              </w:rPr>
              <w:t>دار الوطن</w:t>
            </w:r>
          </w:p>
        </w:tc>
        <w:tc>
          <w:tcPr>
            <w:tcW w:w="945" w:type="dxa"/>
            <w:vMerge w:val="restart"/>
            <w:tcBorders>
              <w:top w:val="single" w:sz="4" w:space="0" w:color="auto"/>
              <w:left w:val="single" w:sz="4" w:space="0" w:color="auto"/>
              <w:right w:val="single" w:sz="4" w:space="0" w:color="auto"/>
            </w:tcBorders>
            <w:shd w:val="clear" w:color="auto" w:fill="auto"/>
            <w:noWrap/>
            <w:hideMark/>
          </w:tcPr>
          <w:p w:rsidR="003C5015" w:rsidRPr="006B0338" w:rsidRDefault="003C5015" w:rsidP="005B1309">
            <w:pPr>
              <w:jc w:val="center"/>
              <w:rPr>
                <w:rFonts w:ascii="Calibri" w:hAnsi="Calibri"/>
                <w:color w:val="000000"/>
              </w:rPr>
            </w:pPr>
            <w:r w:rsidRPr="006B0338">
              <w:rPr>
                <w:rFonts w:ascii="Calibri" w:hAnsi="Calibri"/>
                <w:color w:val="000000"/>
                <w:sz w:val="22"/>
                <w:szCs w:val="22"/>
              </w:rPr>
              <w:t>2</w:t>
            </w:r>
          </w:p>
        </w:tc>
        <w:tc>
          <w:tcPr>
            <w:tcW w:w="1627" w:type="dxa"/>
            <w:vMerge w:val="restart"/>
            <w:tcBorders>
              <w:top w:val="single" w:sz="4" w:space="0" w:color="auto"/>
              <w:left w:val="single" w:sz="4" w:space="0" w:color="auto"/>
              <w:right w:val="single" w:sz="4" w:space="0" w:color="auto"/>
            </w:tcBorders>
          </w:tcPr>
          <w:p w:rsidR="003C5015" w:rsidRPr="006B0338" w:rsidRDefault="003C5015" w:rsidP="00FB2DE8">
            <w:pPr>
              <w:rPr>
                <w:rFonts w:ascii="Calibri" w:hAnsi="Calibri"/>
                <w:color w:val="000000"/>
                <w:sz w:val="22"/>
                <w:szCs w:val="22"/>
              </w:rPr>
            </w:pPr>
          </w:p>
        </w:tc>
        <w:tc>
          <w:tcPr>
            <w:tcW w:w="1418" w:type="dxa"/>
            <w:vMerge w:val="restart"/>
            <w:tcBorders>
              <w:top w:val="single" w:sz="4" w:space="0" w:color="auto"/>
              <w:left w:val="single" w:sz="4" w:space="0" w:color="auto"/>
              <w:right w:val="single" w:sz="4" w:space="0" w:color="auto"/>
            </w:tcBorders>
          </w:tcPr>
          <w:p w:rsidR="003C5015" w:rsidRPr="006B0338" w:rsidRDefault="003C5015" w:rsidP="00FB2DE8">
            <w:pPr>
              <w:rPr>
                <w:rFonts w:ascii="Calibri" w:hAnsi="Calibri"/>
                <w:color w:val="000000"/>
                <w:sz w:val="22"/>
                <w:szCs w:val="22"/>
              </w:rPr>
            </w:pPr>
          </w:p>
        </w:tc>
      </w:tr>
      <w:tr w:rsidR="003C5015" w:rsidRPr="006B0338" w:rsidTr="00D454A7">
        <w:trPr>
          <w:trHeight w:val="300"/>
        </w:trPr>
        <w:tc>
          <w:tcPr>
            <w:tcW w:w="550" w:type="dxa"/>
            <w:vMerge/>
            <w:tcBorders>
              <w:top w:val="nil"/>
              <w:left w:val="single" w:sz="4" w:space="0" w:color="auto"/>
              <w:bottom w:val="single" w:sz="4" w:space="0" w:color="000000"/>
              <w:right w:val="single" w:sz="4" w:space="0" w:color="auto"/>
            </w:tcBorders>
            <w:hideMark/>
          </w:tcPr>
          <w:p w:rsidR="003C5015" w:rsidRPr="006B0338" w:rsidRDefault="003C5015" w:rsidP="006B0338">
            <w:pPr>
              <w:rPr>
                <w:rFonts w:ascii="Arial" w:hAnsi="Arial" w:cs="Arial"/>
                <w:color w:val="000000"/>
                <w:sz w:val="20"/>
                <w:szCs w:val="20"/>
              </w:rPr>
            </w:pPr>
          </w:p>
        </w:tc>
        <w:tc>
          <w:tcPr>
            <w:tcW w:w="4979" w:type="dxa"/>
            <w:tcBorders>
              <w:top w:val="nil"/>
              <w:left w:val="nil"/>
              <w:bottom w:val="single" w:sz="4" w:space="0" w:color="auto"/>
              <w:right w:val="nil"/>
            </w:tcBorders>
            <w:shd w:val="clear" w:color="auto" w:fill="auto"/>
            <w:hideMark/>
          </w:tcPr>
          <w:p w:rsidR="003C5015" w:rsidRPr="006B0338" w:rsidRDefault="003C5015" w:rsidP="006B0338">
            <w:pPr>
              <w:bidi/>
              <w:rPr>
                <w:rFonts w:ascii="Arial" w:hAnsi="Arial" w:cs="Arial"/>
                <w:color w:val="000000"/>
              </w:rPr>
            </w:pPr>
            <w:r w:rsidRPr="006B0338">
              <w:rPr>
                <w:rFonts w:ascii="Arial" w:hAnsi="Arial" w:cs="Arial" w:hint="cs"/>
                <w:color w:val="000000"/>
                <w:sz w:val="22"/>
                <w:szCs w:val="22"/>
                <w:rtl/>
              </w:rPr>
              <w:t>مزيل الملام عن حكّأم الأنام</w:t>
            </w:r>
          </w:p>
        </w:tc>
        <w:tc>
          <w:tcPr>
            <w:tcW w:w="2995" w:type="dxa"/>
            <w:vMerge/>
            <w:tcBorders>
              <w:top w:val="single" w:sz="4" w:space="0" w:color="auto"/>
              <w:left w:val="single" w:sz="4" w:space="0" w:color="auto"/>
              <w:bottom w:val="single" w:sz="4" w:space="0" w:color="auto"/>
              <w:right w:val="single" w:sz="4" w:space="0" w:color="auto"/>
            </w:tcBorders>
            <w:hideMark/>
          </w:tcPr>
          <w:p w:rsidR="003C5015" w:rsidRPr="006B0338" w:rsidRDefault="003C5015" w:rsidP="006B0338">
            <w:pPr>
              <w:rPr>
                <w:rFonts w:ascii="Arial" w:hAnsi="Arial" w:cs="Arial"/>
                <w:color w:val="000000"/>
              </w:rPr>
            </w:pPr>
          </w:p>
        </w:tc>
        <w:tc>
          <w:tcPr>
            <w:tcW w:w="1699" w:type="dxa"/>
            <w:vMerge/>
            <w:tcBorders>
              <w:top w:val="single" w:sz="4" w:space="0" w:color="auto"/>
              <w:left w:val="single" w:sz="4" w:space="0" w:color="auto"/>
              <w:bottom w:val="single" w:sz="4" w:space="0" w:color="auto"/>
              <w:right w:val="nil"/>
            </w:tcBorders>
            <w:hideMark/>
          </w:tcPr>
          <w:p w:rsidR="003C5015" w:rsidRPr="006B0338" w:rsidRDefault="003C5015" w:rsidP="006B0338">
            <w:pPr>
              <w:rPr>
                <w:rFonts w:ascii="Arial" w:hAnsi="Arial" w:cs="Arial"/>
                <w:color w:val="000000"/>
              </w:rPr>
            </w:pPr>
          </w:p>
        </w:tc>
        <w:tc>
          <w:tcPr>
            <w:tcW w:w="945" w:type="dxa"/>
            <w:vMerge/>
            <w:tcBorders>
              <w:left w:val="single" w:sz="4" w:space="0" w:color="auto"/>
              <w:bottom w:val="single" w:sz="4" w:space="0" w:color="auto"/>
              <w:right w:val="single" w:sz="4" w:space="0" w:color="auto"/>
            </w:tcBorders>
            <w:shd w:val="clear" w:color="auto" w:fill="auto"/>
            <w:noWrap/>
            <w:hideMark/>
          </w:tcPr>
          <w:p w:rsidR="003C5015" w:rsidRPr="006B0338" w:rsidRDefault="003C5015" w:rsidP="005B1309">
            <w:pPr>
              <w:jc w:val="center"/>
              <w:rPr>
                <w:rFonts w:ascii="Calibri" w:hAnsi="Calibri"/>
                <w:color w:val="000000"/>
              </w:rPr>
            </w:pPr>
          </w:p>
        </w:tc>
        <w:tc>
          <w:tcPr>
            <w:tcW w:w="1627" w:type="dxa"/>
            <w:vMerge/>
            <w:tcBorders>
              <w:left w:val="single" w:sz="4" w:space="0" w:color="auto"/>
              <w:bottom w:val="single" w:sz="4" w:space="0" w:color="auto"/>
              <w:right w:val="single" w:sz="4" w:space="0" w:color="auto"/>
            </w:tcBorders>
          </w:tcPr>
          <w:p w:rsidR="003C5015" w:rsidRPr="006B0338" w:rsidRDefault="003C5015" w:rsidP="00FB2DE8">
            <w:pPr>
              <w:rPr>
                <w:rFonts w:ascii="Calibri" w:hAnsi="Calibri"/>
                <w:color w:val="000000"/>
                <w:sz w:val="22"/>
                <w:szCs w:val="22"/>
              </w:rPr>
            </w:pPr>
          </w:p>
        </w:tc>
        <w:tc>
          <w:tcPr>
            <w:tcW w:w="1418" w:type="dxa"/>
            <w:vMerge/>
            <w:tcBorders>
              <w:left w:val="single" w:sz="4" w:space="0" w:color="auto"/>
              <w:bottom w:val="single" w:sz="4" w:space="0" w:color="auto"/>
              <w:right w:val="single" w:sz="4" w:space="0" w:color="auto"/>
            </w:tcBorders>
          </w:tcPr>
          <w:p w:rsidR="003C5015" w:rsidRPr="006B0338" w:rsidRDefault="003C5015" w:rsidP="00FB2DE8">
            <w:pPr>
              <w:rPr>
                <w:rFonts w:ascii="Calibri" w:hAnsi="Calibri"/>
                <w:color w:val="000000"/>
                <w:sz w:val="22"/>
                <w:szCs w:val="22"/>
              </w:rPr>
            </w:pPr>
          </w:p>
        </w:tc>
      </w:tr>
      <w:tr w:rsidR="005B1309" w:rsidRPr="006B0338" w:rsidTr="005B1309">
        <w:trPr>
          <w:trHeight w:val="57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الأحكام السلطانية</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أبو فراء</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الكتب العلمية</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الإمامة العظمى عند أهل السنة والجماعة</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عبد الله بن عمر بن سليمان الدميجي</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طيبة</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lastRenderedPageBreak/>
              <w:t>114</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البيعة في الإسلام</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أحمد محمود آل محمود</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الرازي</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57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115</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التبر المسبوك في نصيحة الملوك</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الغزالي</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الكتب العلمية</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116</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التحالف السياسي في الإسلام</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منير محمد الغضبان</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مكتبة المنار</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57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117</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التعددية السياسية في الدولة الإسلامية</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الدكتوةر صلاح الصاوي</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الإعلام الدولي</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57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118</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الخلافة والملك ومنهاج السنة النبوية</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رجائي بن محمد المصري المكي</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مسجد طلاب الفقة</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119</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الخلافة والملك</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أبو أعلى المودودي</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القلم</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120</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الدولة المدنية مفاهيم وأحكام</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أبو فهر السلفي</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العلم النوادر</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57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121</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 xml:space="preserve">السياسة الشرعية على منهج الوحيين القرآن والسنة الصحيحة </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الدكتور مأمون حمّوش</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 xml:space="preserve">موافقة وزارة الإعلام </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57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122</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السياسة الشرعية</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إبراهيم بن يحيى خليفة</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مؤسسة الشباب الجامعية</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r w:rsidR="005B1309" w:rsidRPr="006B0338" w:rsidTr="005B1309">
        <w:trPr>
          <w:trHeight w:val="300"/>
        </w:trPr>
        <w:tc>
          <w:tcPr>
            <w:tcW w:w="550" w:type="dxa"/>
            <w:tcBorders>
              <w:top w:val="nil"/>
              <w:left w:val="single" w:sz="4" w:space="0" w:color="auto"/>
              <w:bottom w:val="single" w:sz="4" w:space="0" w:color="auto"/>
              <w:right w:val="single" w:sz="4" w:space="0" w:color="auto"/>
            </w:tcBorders>
            <w:shd w:val="clear" w:color="auto" w:fill="auto"/>
            <w:hideMark/>
          </w:tcPr>
          <w:p w:rsidR="005B1309" w:rsidRPr="006B0338" w:rsidRDefault="005B1309" w:rsidP="006B0338">
            <w:pPr>
              <w:jc w:val="right"/>
              <w:rPr>
                <w:rFonts w:ascii="Arial" w:hAnsi="Arial" w:cs="Arial"/>
                <w:color w:val="000000"/>
                <w:sz w:val="20"/>
                <w:szCs w:val="20"/>
              </w:rPr>
            </w:pPr>
            <w:r w:rsidRPr="006B0338">
              <w:rPr>
                <w:rFonts w:ascii="Arial" w:hAnsi="Arial" w:cs="Arial"/>
                <w:color w:val="000000"/>
                <w:sz w:val="20"/>
                <w:szCs w:val="20"/>
              </w:rPr>
              <w:t>123</w:t>
            </w:r>
          </w:p>
        </w:tc>
        <w:tc>
          <w:tcPr>
            <w:tcW w:w="497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السياسة الشرعية في إصلاح الراعي والرعية</w:t>
            </w:r>
          </w:p>
        </w:tc>
        <w:tc>
          <w:tcPr>
            <w:tcW w:w="2995"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ابن تيمية</w:t>
            </w:r>
          </w:p>
        </w:tc>
        <w:tc>
          <w:tcPr>
            <w:tcW w:w="1699" w:type="dxa"/>
            <w:tcBorders>
              <w:top w:val="nil"/>
              <w:left w:val="nil"/>
              <w:bottom w:val="single" w:sz="4" w:space="0" w:color="auto"/>
              <w:right w:val="single" w:sz="4" w:space="0" w:color="auto"/>
            </w:tcBorders>
            <w:shd w:val="clear" w:color="auto" w:fill="auto"/>
            <w:hideMark/>
          </w:tcPr>
          <w:p w:rsidR="005B1309" w:rsidRPr="006B0338" w:rsidRDefault="005B1309" w:rsidP="006B0338">
            <w:pPr>
              <w:bidi/>
              <w:rPr>
                <w:rFonts w:ascii="Arial" w:hAnsi="Arial" w:cs="Arial"/>
                <w:color w:val="000000"/>
              </w:rPr>
            </w:pPr>
            <w:r w:rsidRPr="006B0338">
              <w:rPr>
                <w:rFonts w:ascii="Arial" w:hAnsi="Arial" w:cs="Arial" w:hint="cs"/>
                <w:color w:val="000000"/>
                <w:sz w:val="22"/>
                <w:szCs w:val="22"/>
                <w:rtl/>
              </w:rPr>
              <w:t>دار علم الفوائد</w:t>
            </w:r>
          </w:p>
        </w:tc>
        <w:tc>
          <w:tcPr>
            <w:tcW w:w="945" w:type="dxa"/>
            <w:tcBorders>
              <w:top w:val="nil"/>
              <w:left w:val="nil"/>
              <w:bottom w:val="single" w:sz="4" w:space="0" w:color="auto"/>
              <w:right w:val="single" w:sz="4" w:space="0" w:color="auto"/>
            </w:tcBorders>
            <w:shd w:val="clear" w:color="auto" w:fill="auto"/>
            <w:noWrap/>
            <w:hideMark/>
          </w:tcPr>
          <w:p w:rsidR="005B1309" w:rsidRPr="006B0338" w:rsidRDefault="005B1309" w:rsidP="005B1309">
            <w:pPr>
              <w:jc w:val="center"/>
              <w:rPr>
                <w:rFonts w:ascii="Calibri" w:hAnsi="Calibri"/>
                <w:color w:val="000000"/>
              </w:rPr>
            </w:pPr>
            <w:r w:rsidRPr="006B0338">
              <w:rPr>
                <w:rFonts w:ascii="Calibri" w:hAnsi="Calibri"/>
                <w:color w:val="000000"/>
                <w:sz w:val="22"/>
                <w:szCs w:val="22"/>
              </w:rPr>
              <w:t>2</w:t>
            </w:r>
          </w:p>
        </w:tc>
        <w:tc>
          <w:tcPr>
            <w:tcW w:w="1627"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c>
          <w:tcPr>
            <w:tcW w:w="1418" w:type="dxa"/>
            <w:tcBorders>
              <w:top w:val="nil"/>
              <w:left w:val="nil"/>
              <w:bottom w:val="single" w:sz="4" w:space="0" w:color="auto"/>
              <w:right w:val="single" w:sz="4" w:space="0" w:color="auto"/>
            </w:tcBorders>
          </w:tcPr>
          <w:p w:rsidR="005B1309" w:rsidRPr="006B0338" w:rsidRDefault="005B1309" w:rsidP="00FB2DE8">
            <w:pPr>
              <w:rPr>
                <w:rFonts w:ascii="Calibri" w:hAnsi="Calibri"/>
                <w:color w:val="000000"/>
                <w:sz w:val="22"/>
                <w:szCs w:val="22"/>
              </w:rPr>
            </w:pPr>
          </w:p>
        </w:tc>
      </w:tr>
    </w:tbl>
    <w:p w:rsidR="006B0338" w:rsidRDefault="006B0338" w:rsidP="006B0338">
      <w:pPr>
        <w:rPr>
          <w:rFonts w:ascii="Arial Narrow" w:hAnsi="Arial Narrow"/>
        </w:rPr>
      </w:pPr>
    </w:p>
    <w:p w:rsidR="006B0338" w:rsidRPr="006B0338" w:rsidRDefault="006B0338" w:rsidP="006B0338">
      <w:pPr>
        <w:rPr>
          <w:rFonts w:ascii="Arial Narrow" w:hAnsi="Arial Narrow"/>
        </w:rPr>
      </w:pPr>
    </w:p>
    <w:p w:rsidR="00CC51B0" w:rsidRPr="006F30D2" w:rsidRDefault="005B1309" w:rsidP="00CC51B0">
      <w:pPr>
        <w:tabs>
          <w:tab w:val="left" w:pos="-1530"/>
        </w:tabs>
        <w:ind w:left="5670" w:hanging="130"/>
        <w:rPr>
          <w:rFonts w:ascii="Arial Narrow" w:hAnsi="Arial Narrow" w:cs="Arial"/>
          <w:lang w:val="fi-FI"/>
        </w:rPr>
      </w:pPr>
      <w:r>
        <w:rPr>
          <w:rFonts w:ascii="Arial Narrow" w:hAnsi="Arial Narrow" w:cs="Arial"/>
          <w:lang w:val="fi-FI"/>
        </w:rPr>
        <w:tab/>
      </w:r>
      <w:r>
        <w:rPr>
          <w:rFonts w:ascii="Arial Narrow" w:hAnsi="Arial Narrow" w:cs="Arial"/>
          <w:lang w:val="fi-FI"/>
        </w:rPr>
        <w:tab/>
      </w:r>
      <w:r>
        <w:rPr>
          <w:rFonts w:ascii="Arial Narrow" w:hAnsi="Arial Narrow" w:cs="Arial"/>
          <w:lang w:val="fi-FI"/>
        </w:rPr>
        <w:tab/>
      </w:r>
      <w:r>
        <w:rPr>
          <w:rFonts w:ascii="Arial Narrow" w:hAnsi="Arial Narrow" w:cs="Arial"/>
          <w:lang w:val="fi-FI"/>
        </w:rPr>
        <w:tab/>
      </w:r>
      <w:r>
        <w:rPr>
          <w:rFonts w:ascii="Arial Narrow" w:hAnsi="Arial Narrow" w:cs="Arial"/>
          <w:lang w:val="fi-FI"/>
        </w:rPr>
        <w:tab/>
      </w:r>
      <w:r>
        <w:rPr>
          <w:rFonts w:ascii="Arial Narrow" w:hAnsi="Arial Narrow" w:cs="Arial"/>
          <w:lang w:val="fi-FI"/>
        </w:rPr>
        <w:tab/>
      </w:r>
      <w:r w:rsidR="00CC51B0" w:rsidRPr="006F30D2">
        <w:rPr>
          <w:rFonts w:ascii="Arial Narrow" w:hAnsi="Arial Narrow" w:cs="Arial"/>
          <w:lang w:val="fi-FI"/>
        </w:rPr>
        <w:t>Pejabat Pembuat Komitmen</w:t>
      </w:r>
    </w:p>
    <w:p w:rsidR="00CC51B0" w:rsidRPr="006F30D2"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s>
        <w:ind w:left="5670" w:hanging="130"/>
        <w:rPr>
          <w:rFonts w:ascii="Arial Narrow" w:hAnsi="Arial Narrow" w:cs="Arial"/>
          <w:lang w:val="fi-FI"/>
        </w:rPr>
      </w:pPr>
    </w:p>
    <w:p w:rsidR="00CC51B0" w:rsidRPr="006F30D2" w:rsidRDefault="005B1309" w:rsidP="00CC51B0">
      <w:pPr>
        <w:tabs>
          <w:tab w:val="left" w:pos="-1530"/>
          <w:tab w:val="left" w:pos="6030"/>
        </w:tabs>
        <w:ind w:left="5670" w:hanging="130"/>
        <w:rPr>
          <w:rFonts w:ascii="Arial Narrow" w:hAnsi="Arial Narrow"/>
          <w:u w:val="single"/>
          <w:lang w:val="sv-SE"/>
        </w:rPr>
      </w:pPr>
      <w:r w:rsidRPr="005B1309">
        <w:rPr>
          <w:rFonts w:ascii="Arial Narrow" w:hAnsi="Arial Narrow"/>
          <w:lang w:val="sv-SE"/>
        </w:rPr>
        <w:tab/>
      </w:r>
      <w:r w:rsidRPr="005B1309">
        <w:rPr>
          <w:rFonts w:ascii="Arial Narrow" w:hAnsi="Arial Narrow"/>
          <w:lang w:val="sv-SE"/>
        </w:rPr>
        <w:tab/>
      </w:r>
      <w:r w:rsidRPr="005B1309">
        <w:rPr>
          <w:rFonts w:ascii="Arial Narrow" w:hAnsi="Arial Narrow"/>
          <w:lang w:val="sv-SE"/>
        </w:rPr>
        <w:tab/>
      </w:r>
      <w:r w:rsidRPr="005B1309">
        <w:rPr>
          <w:rFonts w:ascii="Arial Narrow" w:hAnsi="Arial Narrow"/>
          <w:lang w:val="sv-SE"/>
        </w:rPr>
        <w:tab/>
      </w:r>
      <w:r w:rsidRPr="005B1309">
        <w:rPr>
          <w:rFonts w:ascii="Arial Narrow" w:hAnsi="Arial Narrow"/>
          <w:lang w:val="sv-SE"/>
        </w:rPr>
        <w:tab/>
      </w:r>
      <w:r w:rsidRPr="005B1309">
        <w:rPr>
          <w:rFonts w:ascii="Arial Narrow" w:hAnsi="Arial Narrow"/>
          <w:lang w:val="sv-SE"/>
        </w:rPr>
        <w:tab/>
      </w:r>
      <w:r w:rsidR="00CC51B0" w:rsidRPr="006F30D2">
        <w:rPr>
          <w:rFonts w:ascii="Arial Narrow" w:hAnsi="Arial Narrow"/>
          <w:u w:val="single"/>
          <w:lang w:val="sv-SE"/>
        </w:rPr>
        <w:t>Dr. H. Roibin, MH I</w:t>
      </w:r>
    </w:p>
    <w:p w:rsidR="00CC51B0" w:rsidRPr="006F30D2" w:rsidRDefault="00CC51B0" w:rsidP="005B1309">
      <w:pPr>
        <w:ind w:left="8409" w:firstLine="231"/>
        <w:jc w:val="both"/>
        <w:rPr>
          <w:rFonts w:ascii="Arial Narrow" w:hAnsi="Arial Narrow"/>
          <w:lang w:val="sv-SE"/>
        </w:rPr>
      </w:pPr>
      <w:r w:rsidRPr="006F30D2">
        <w:rPr>
          <w:rFonts w:ascii="Arial Narrow" w:hAnsi="Arial Narrow"/>
          <w:lang w:val="sv-SE"/>
        </w:rPr>
        <w:t>NIP 196812181999031002</w:t>
      </w:r>
    </w:p>
    <w:p w:rsidR="005E7C9F" w:rsidRDefault="005E7C9F"/>
    <w:p w:rsidR="005E7C9F" w:rsidRDefault="005E7C9F"/>
    <w:p w:rsidR="005E7C9F" w:rsidRDefault="005E7C9F"/>
    <w:p w:rsidR="005E7C9F" w:rsidRDefault="005E7C9F"/>
    <w:p w:rsidR="005E7C9F" w:rsidRDefault="005E7C9F"/>
    <w:sectPr w:rsidR="005E7C9F" w:rsidSect="005B1309">
      <w:pgSz w:w="16839" w:h="11907" w:orient="landscape" w:code="9"/>
      <w:pgMar w:top="11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C44"/>
    <w:rsid w:val="00242A17"/>
    <w:rsid w:val="003C5015"/>
    <w:rsid w:val="00470DD4"/>
    <w:rsid w:val="004A2A6C"/>
    <w:rsid w:val="005B1309"/>
    <w:rsid w:val="005E7C9F"/>
    <w:rsid w:val="0066255D"/>
    <w:rsid w:val="006B0338"/>
    <w:rsid w:val="006D0D02"/>
    <w:rsid w:val="006E1D4A"/>
    <w:rsid w:val="00732154"/>
    <w:rsid w:val="00810FF6"/>
    <w:rsid w:val="009F7ED5"/>
    <w:rsid w:val="00CC51B0"/>
    <w:rsid w:val="00E63CB3"/>
    <w:rsid w:val="00E9483E"/>
    <w:rsid w:val="00F954AE"/>
    <w:rsid w:val="00FB2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4E182A9-BADA-48CB-AC80-EBFD3D98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2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p_uinmalang@kemenag.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p@uin-malang.ac.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10</cp:revision>
  <cp:lastPrinted>2015-03-05T03:48:00Z</cp:lastPrinted>
  <dcterms:created xsi:type="dcterms:W3CDTF">2015-03-05T03:47:00Z</dcterms:created>
  <dcterms:modified xsi:type="dcterms:W3CDTF">2015-08-05T08:32:00Z</dcterms:modified>
</cp:coreProperties>
</file>