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21258" w:rsidP="004339B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EKONOMI</w:t>
            </w:r>
          </w:p>
          <w:p w:rsidR="003717F9" w:rsidRPr="006D5A96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616C38">
              <w:rPr>
                <w:rFonts w:asciiTheme="majorHAnsi" w:hAnsiTheme="majorHAnsi"/>
                <w:sz w:val="22"/>
                <w:szCs w:val="22"/>
              </w:rPr>
              <w:t>1448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</w:t>
            </w:r>
            <w:r w:rsidR="00616C38">
              <w:rPr>
                <w:rFonts w:asciiTheme="majorHAnsi" w:hAnsiTheme="majorHAnsi"/>
                <w:sz w:val="22"/>
                <w:szCs w:val="22"/>
              </w:rPr>
              <w:t>1448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</w:p>
          <w:p w:rsidR="003717F9" w:rsidRPr="006D5A96" w:rsidRDefault="008656EB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D55A7EE" wp14:editId="1A183A78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4B413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616C38">
        <w:rPr>
          <w:rFonts w:asciiTheme="majorHAnsi" w:hAnsiTheme="majorHAnsi"/>
          <w:sz w:val="22"/>
          <w:szCs w:val="22"/>
          <w:lang w:val="en-US"/>
        </w:rPr>
        <w:t>1448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656EB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D21258">
        <w:rPr>
          <w:rFonts w:asciiTheme="majorHAnsi" w:hAnsiTheme="majorHAnsi"/>
          <w:color w:val="000000" w:themeColor="text1"/>
          <w:sz w:val="22"/>
          <w:szCs w:val="22"/>
          <w:lang w:val="en-US"/>
        </w:rPr>
        <w:t>18 April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Belanja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Modal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untuk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Operasional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Layanan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Pendidikan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Tinggi</w:t>
      </w:r>
      <w:proofErr w:type="spellEnd"/>
      <w:r w:rsidR="00C413E8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21258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21258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21258">
        <w:rPr>
          <w:rFonts w:asciiTheme="majorHAnsi" w:hAnsiTheme="majorHAnsi"/>
          <w:b/>
          <w:i/>
          <w:lang w:val="en-US"/>
        </w:rPr>
        <w:t>Ekonomi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616C38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616C38">
        <w:rPr>
          <w:rFonts w:asciiTheme="majorHAnsi" w:hAnsiTheme="majorHAnsi"/>
          <w:lang w:val="en-US"/>
        </w:rPr>
        <w:t>Jum’at</w:t>
      </w:r>
      <w:proofErr w:type="spellEnd"/>
    </w:p>
    <w:p w:rsidR="00F91D2A" w:rsidRPr="0037000C" w:rsidRDefault="00F91D2A" w:rsidP="008656EB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21258">
        <w:rPr>
          <w:rFonts w:asciiTheme="majorHAnsi" w:hAnsiTheme="majorHAnsi"/>
          <w:lang w:val="en-US"/>
        </w:rPr>
        <w:t>2</w:t>
      </w:r>
      <w:r w:rsidR="008656EB">
        <w:rPr>
          <w:rFonts w:asciiTheme="majorHAnsi" w:hAnsiTheme="majorHAnsi"/>
          <w:lang w:val="en-US"/>
        </w:rPr>
        <w:t>1</w:t>
      </w:r>
      <w:r w:rsidR="0037000C">
        <w:rPr>
          <w:rFonts w:asciiTheme="majorHAnsi" w:hAnsiTheme="majorHAnsi"/>
          <w:lang w:val="en-US"/>
        </w:rPr>
        <w:t xml:space="preserve"> April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667619" w:rsidRPr="006D5A96" w:rsidRDefault="00E67943" w:rsidP="00616C38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616C38">
        <w:rPr>
          <w:rFonts w:asciiTheme="majorHAnsi" w:hAnsiTheme="majorHAnsi"/>
          <w:lang w:val="en-US"/>
        </w:rPr>
        <w:t>08</w:t>
      </w:r>
      <w:r w:rsidR="00C413E8">
        <w:rPr>
          <w:rFonts w:asciiTheme="majorHAnsi" w:hAnsiTheme="majorHAnsi"/>
          <w:lang w:val="en-US"/>
        </w:rPr>
        <w:t>.</w:t>
      </w:r>
      <w:r w:rsidR="00616C38">
        <w:rPr>
          <w:rFonts w:asciiTheme="majorHAnsi" w:hAnsiTheme="majorHAnsi"/>
          <w:lang w:val="en-US"/>
        </w:rPr>
        <w:t>3</w:t>
      </w:r>
      <w:r w:rsidR="00C413E8">
        <w:rPr>
          <w:rFonts w:asciiTheme="majorHAnsi" w:hAnsiTheme="majorHAnsi"/>
          <w:lang w:val="en-US"/>
        </w:rPr>
        <w:t>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21258">
        <w:rPr>
          <w:rFonts w:ascii="Cambria" w:hAnsi="Cambria"/>
          <w:i/>
        </w:rPr>
        <w:t>Fakultas</w:t>
      </w:r>
      <w:proofErr w:type="spellEnd"/>
      <w:r w:rsidR="00D21258">
        <w:rPr>
          <w:rFonts w:ascii="Cambria" w:hAnsi="Cambria"/>
          <w:i/>
        </w:rPr>
        <w:t xml:space="preserve"> </w:t>
      </w:r>
      <w:proofErr w:type="spellStart"/>
      <w:r w:rsidR="00D21258">
        <w:rPr>
          <w:rFonts w:ascii="Cambria" w:hAnsi="Cambria"/>
          <w:i/>
        </w:rPr>
        <w:t>Ekonomi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10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E110BC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Salim Al Idrus, MM., M.Ag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E110BC">
        <w:rPr>
          <w:rFonts w:asciiTheme="majorHAnsi" w:hAnsiTheme="majorHAnsi" w:cstheme="minorHAnsi"/>
          <w:color w:val="000000" w:themeColor="text1"/>
          <w:lang w:val="sv-SE"/>
        </w:rPr>
        <w:t>19620115 199803 1 001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8656EB" w:rsidRDefault="008656EB" w:rsidP="00F96D2F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8656EB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3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.1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616C38">
              <w:rPr>
                <w:rFonts w:asciiTheme="majorHAnsi" w:hAnsiTheme="majorHAnsi"/>
                <w:sz w:val="22"/>
                <w:szCs w:val="22"/>
                <w:lang w:val="en-US"/>
              </w:rPr>
              <w:t>1448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D21258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18 April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8656EB" w:rsidRDefault="008656EB" w:rsidP="00F96D2F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p w:rsidR="00F96D2F" w:rsidRDefault="00F91D2A" w:rsidP="008656EB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8656E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  <w:r w:rsidRPr="008656EB">
        <w:rPr>
          <w:rFonts w:asciiTheme="majorHAnsi" w:hAnsiTheme="majorHAnsi"/>
          <w:b/>
          <w:sz w:val="22"/>
          <w:szCs w:val="22"/>
          <w:lang w:val="id-ID"/>
        </w:rPr>
        <w:t>Rincian  Anggaran Biaya (RAB)</w:t>
      </w:r>
    </w:p>
    <w:p w:rsidR="00F91D2A" w:rsidRPr="008656E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37000C" w:rsidRPr="008656EB">
        <w:rPr>
          <w:rFonts w:asciiTheme="majorHAnsi" w:hAnsiTheme="majorHAnsi" w:cstheme="minorHAnsi"/>
          <w:b/>
          <w:sz w:val="22"/>
          <w:szCs w:val="22"/>
        </w:rPr>
        <w:t>Belanja</w:t>
      </w:r>
      <w:proofErr w:type="spellEnd"/>
      <w:r w:rsidR="0037000C" w:rsidRPr="008656EB">
        <w:rPr>
          <w:rFonts w:asciiTheme="majorHAnsi" w:hAnsiTheme="majorHAnsi" w:cstheme="minorHAnsi"/>
          <w:b/>
          <w:sz w:val="22"/>
          <w:szCs w:val="22"/>
        </w:rPr>
        <w:t xml:space="preserve"> Modal </w:t>
      </w:r>
      <w:proofErr w:type="spellStart"/>
      <w:r w:rsidR="0037000C" w:rsidRPr="008656EB">
        <w:rPr>
          <w:rFonts w:asciiTheme="majorHAnsi" w:hAnsiTheme="majorHAnsi" w:cstheme="minorHAnsi"/>
          <w:b/>
          <w:sz w:val="22"/>
          <w:szCs w:val="22"/>
        </w:rPr>
        <w:t>untuk</w:t>
      </w:r>
      <w:proofErr w:type="spellEnd"/>
      <w:r w:rsidR="00C413E8" w:rsidRPr="008656E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4339B7" w:rsidRPr="008656EB">
        <w:rPr>
          <w:rFonts w:asciiTheme="majorHAnsi" w:hAnsiTheme="majorHAnsi" w:cstheme="minorHAnsi"/>
          <w:b/>
          <w:sz w:val="22"/>
          <w:szCs w:val="22"/>
        </w:rPr>
        <w:t>Operasional</w:t>
      </w:r>
      <w:proofErr w:type="spellEnd"/>
      <w:r w:rsidR="004339B7" w:rsidRPr="008656E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37000C" w:rsidRPr="008656EB">
        <w:rPr>
          <w:rFonts w:asciiTheme="majorHAnsi" w:hAnsiTheme="majorHAnsi" w:cstheme="minorHAnsi"/>
          <w:b/>
          <w:sz w:val="22"/>
          <w:szCs w:val="22"/>
        </w:rPr>
        <w:t>Layanan</w:t>
      </w:r>
      <w:proofErr w:type="spellEnd"/>
      <w:r w:rsidR="0037000C" w:rsidRPr="008656E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37000C" w:rsidRPr="008656EB">
        <w:rPr>
          <w:rFonts w:asciiTheme="majorHAnsi" w:hAnsiTheme="majorHAnsi" w:cstheme="minorHAnsi"/>
          <w:b/>
          <w:sz w:val="22"/>
          <w:szCs w:val="22"/>
        </w:rPr>
        <w:t>Pendidikan</w:t>
      </w:r>
      <w:proofErr w:type="spellEnd"/>
      <w:r w:rsidR="0037000C" w:rsidRPr="008656E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37000C" w:rsidRPr="008656EB">
        <w:rPr>
          <w:rFonts w:asciiTheme="majorHAnsi" w:hAnsiTheme="majorHAnsi" w:cstheme="minorHAnsi"/>
          <w:b/>
          <w:sz w:val="22"/>
          <w:szCs w:val="22"/>
        </w:rPr>
        <w:t>Tinggi</w:t>
      </w:r>
      <w:proofErr w:type="spellEnd"/>
    </w:p>
    <w:p w:rsid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="00D21258">
        <w:rPr>
          <w:rFonts w:asciiTheme="majorHAnsi" w:hAnsiTheme="majorHAnsi"/>
          <w:b/>
          <w:sz w:val="22"/>
          <w:szCs w:val="22"/>
          <w:lang w:val="en-US"/>
        </w:rPr>
        <w:t>Fakultas</w:t>
      </w:r>
      <w:proofErr w:type="spellEnd"/>
      <w:r w:rsidR="00D21258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="00D21258">
        <w:rPr>
          <w:rFonts w:asciiTheme="majorHAnsi" w:hAnsiTheme="majorHAnsi"/>
          <w:b/>
          <w:sz w:val="22"/>
          <w:szCs w:val="22"/>
          <w:lang w:val="en-US"/>
        </w:rPr>
        <w:t>Ekonomi</w:t>
      </w:r>
      <w:proofErr w:type="spellEnd"/>
      <w:r w:rsidRPr="008656EB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317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315"/>
        <w:gridCol w:w="4422"/>
        <w:gridCol w:w="640"/>
        <w:gridCol w:w="782"/>
        <w:gridCol w:w="1592"/>
        <w:gridCol w:w="1050"/>
      </w:tblGrid>
      <w:tr w:rsidR="008656EB" w:rsidTr="006247D5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E110BC" w:rsidTr="00E110B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BD03F0" w:rsidRDefault="00E110BC" w:rsidP="00E110BC">
            <w:pPr>
              <w:rPr>
                <w:rFonts w:asciiTheme="majorHAnsi" w:hAnsiTheme="majorHAnsi" w:cs="Calibri"/>
                <w:color w:val="000000"/>
              </w:rPr>
            </w:pPr>
            <w:r w:rsidRPr="00BD03F0">
              <w:rPr>
                <w:rFonts w:asciiTheme="majorHAnsi" w:hAnsiTheme="majorHAnsi" w:cs="Calibri"/>
                <w:color w:val="000000"/>
              </w:rPr>
              <w:t xml:space="preserve">Laptop ASUS </w:t>
            </w:r>
            <w:proofErr w:type="spellStart"/>
            <w:r w:rsidRPr="00BD03F0">
              <w:rPr>
                <w:rFonts w:asciiTheme="majorHAnsi" w:hAnsiTheme="majorHAnsi" w:cs="Calibri"/>
                <w:color w:val="000000"/>
              </w:rPr>
              <w:t>ZenBook</w:t>
            </w:r>
            <w:proofErr w:type="spellEnd"/>
            <w:r w:rsidRPr="00BD03F0">
              <w:rPr>
                <w:rFonts w:asciiTheme="majorHAnsi" w:hAnsiTheme="majorHAnsi" w:cs="Calibri"/>
                <w:color w:val="000000"/>
              </w:rPr>
              <w:t xml:space="preserve"> UX305UA-FC049T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94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2693"/>
            </w:tblGrid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Notebook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Prosesor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 Core i5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Processor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Core™ i5-6200U Processor (2.3 GHz, 3M Cache)</w:t>
                  </w:r>
                </w:p>
                <w:p w:rsidR="007404D2" w:rsidRPr="00321298" w:rsidRDefault="007404D2" w:rsidP="007404D2">
                  <w:pPr>
                    <w:numPr>
                      <w:ilvl w:val="1"/>
                      <w:numId w:val="28"/>
                    </w:numPr>
                    <w:ind w:left="238" w:hanging="260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up to 2.80 GHz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4GB DDR3L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Grafis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HD Graphics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13.3 Inch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1920 x 1080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Speaker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Kapasitas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Penyimpanan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256GB SSD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Wireless Network Type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Wireless Bluetooth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Standard Keyboard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Input Device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Touchpad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 x USB 3.0 port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 x USB 2.0 port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 x micro HDMI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 x COMBO audio jack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Microsoft Windows 10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(PTL)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324 x 226 x 16.0 mm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1.3 kg  </w:t>
                  </w:r>
                </w:p>
              </w:tc>
            </w:tr>
          </w:tbl>
          <w:p w:rsidR="00E110BC" w:rsidRPr="007C6E19" w:rsidRDefault="00E110BC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E110B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BD03F0" w:rsidRDefault="00E110BC" w:rsidP="00E110BC">
            <w:pPr>
              <w:rPr>
                <w:rFonts w:asciiTheme="majorHAnsi" w:hAnsiTheme="majorHAnsi" w:cs="Calibri"/>
                <w:color w:val="000000"/>
              </w:rPr>
            </w:pPr>
            <w:r w:rsidRPr="00BD03F0">
              <w:rPr>
                <w:rFonts w:asciiTheme="majorHAnsi" w:hAnsiTheme="majorHAnsi" w:cs="Calibri"/>
                <w:color w:val="000000"/>
              </w:rPr>
              <w:t>PC HP Desktop 280 G1 (7PT)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94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2693"/>
            </w:tblGrid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Desktop PC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Prosesor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 Core i3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Processor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Core™ i3-4150 Processor (3.50 GHz, 3M Cache) 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4GB DDR3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Grafis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HD Graphics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Hard Drive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500GB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Optical Drive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DVD±RW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Networking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10 / 100 / 1000 Mbps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USB Keyboard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lastRenderedPageBreak/>
                    <w:t>Ragam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Input Device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USB Optical Mouse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1x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PCIe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x1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1x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PCIe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x16 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2x USB 3.0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6x USB 2.0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audio line in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audio line out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DVI-D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VGA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RJ-45 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Chassis Form Factor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Micro Tower ATX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16.5 x 35.5 x 35.88 cm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7404D2">
                  <w:pPr>
                    <w:numPr>
                      <w:ilvl w:val="0"/>
                      <w:numId w:val="27"/>
                    </w:numPr>
                    <w:ind w:left="240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7.05 kg  </w:t>
                  </w:r>
                </w:p>
              </w:tc>
            </w:tr>
          </w:tbl>
          <w:p w:rsidR="00E110BC" w:rsidRPr="00F33064" w:rsidRDefault="00E110BC" w:rsidP="006247D5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E110B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BD03F0" w:rsidRDefault="007404D2" w:rsidP="00E110BC">
            <w:pPr>
              <w:rPr>
                <w:rFonts w:asciiTheme="majorHAnsi" w:hAnsiTheme="majorHAnsi" w:cs="Calibri"/>
                <w:color w:val="000000"/>
              </w:rPr>
            </w:pPr>
            <w:r w:rsidRPr="007404D2">
              <w:rPr>
                <w:rFonts w:asciiTheme="majorHAnsi" w:hAnsiTheme="majorHAnsi" w:cs="Calibri"/>
                <w:color w:val="000000"/>
              </w:rPr>
              <w:t>Laptop LENOVO Business Notebook K2450-3623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94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2693"/>
            </w:tblGrid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Notebook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Prosesor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 Core i3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Processor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Core™ i3-4030U Processor (1.90 GHz, 3M cache)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4 GB DDR3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Grafis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Intel® HD Graphics 4400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12.5 Inch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1366 x 768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Speaker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Kapasitas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Penyimpanan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500 GB HDD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Networking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Ethernet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Wireless Network Protocol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IEEE 802.11b, IEEE 802.11g, IEEE 802.11n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Wireless Bluetooth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Available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i/>
                      <w:iCs/>
                      <w:sz w:val="18"/>
                      <w:szCs w:val="18"/>
                    </w:rPr>
                    <w:t>Bluetooth 4.0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Standard Keyboard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Input Device</w:t>
                  </w:r>
                  <w:bookmarkStart w:id="0" w:name="_GoBack"/>
                  <w:bookmarkEnd w:id="0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Touch Pad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2x USB 2.0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1x USB 3.0  </w:t>
                  </w:r>
                </w:p>
                <w:p w:rsidR="007404D2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VGA  </w:t>
                  </w:r>
                </w:p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HDMI 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(PTL)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309 x 213 x 19.5 mm </w:t>
                  </w:r>
                </w:p>
              </w:tc>
            </w:tr>
            <w:tr w:rsidR="007404D2" w:rsidRPr="00321298" w:rsidTr="007404D2">
              <w:trPr>
                <w:tblCellSpacing w:w="0" w:type="dxa"/>
              </w:trPr>
              <w:tc>
                <w:tcPr>
                  <w:tcW w:w="160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69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7404D2" w:rsidRPr="00321298" w:rsidRDefault="007404D2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1.44 kg </w:t>
                  </w:r>
                </w:p>
              </w:tc>
            </w:tr>
          </w:tbl>
          <w:p w:rsidR="00E110BC" w:rsidRDefault="00E110BC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E110B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BD03F0" w:rsidRDefault="00E110BC" w:rsidP="00E110BC">
            <w:pPr>
              <w:rPr>
                <w:rFonts w:asciiTheme="majorHAnsi" w:hAnsiTheme="majorHAnsi" w:cs="Calibri"/>
                <w:color w:val="000000"/>
              </w:rPr>
            </w:pPr>
            <w:r w:rsidRPr="00BD03F0">
              <w:rPr>
                <w:rFonts w:asciiTheme="majorHAnsi" w:hAnsiTheme="majorHAnsi" w:cs="Calibri"/>
                <w:color w:val="000000"/>
              </w:rPr>
              <w:t>UPS APC BX800LI-MS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94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43"/>
              <w:gridCol w:w="2551"/>
            </w:tblGrid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Form Factor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Tower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Daya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Keluar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800VA / 415W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Voltase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Masuk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Nominal Input Voltage : 230V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Input Frequency : 50/60 Hz +/- 3 Hz (auto sensing)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Input Connections :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0"/>
                    </w:numPr>
                    <w:ind w:left="238" w:hanging="238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IEC-320 C14  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0"/>
                    </w:numPr>
                    <w:ind w:left="238" w:hanging="238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NEMA 5-15P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Input voltage range for main operations : 140 - 300V 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Voltase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Keluar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Nominal Output Voltage : 230V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Output Frequency (sync to mains) : 50/60 Hz +/-1 Hz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Waveform Type : Stepped approximation to a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sinewave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Output Connections :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1"/>
                    </w:numPr>
                    <w:ind w:left="238" w:hanging="142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(1) IEC 320 C13 (Battery Backup)  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1"/>
                    </w:numPr>
                    <w:ind w:left="238" w:hanging="142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(2) Universal Receptacle (Battery Backup)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lastRenderedPageBreak/>
                    <w:t>Surge Energy Rating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273 Joules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Back-Up Time Half Load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11 minutes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Back-Up Time Full Load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 minutes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Baterai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Maintenance-free sealed Lead-Acid battery with suspended electrolyte :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leakproof</w:t>
                  </w:r>
                  <w:proofErr w:type="spellEnd"/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Typical recharge time : 6 hour(s)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Replacement Battery : APCRBC110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Included Battery Modules : 1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115 x 200 x 256 mm (max)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6.5 kg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Kelengkapan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Paket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User Manual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Warranty card  </w:t>
                  </w:r>
                </w:p>
              </w:tc>
            </w:tr>
          </w:tbl>
          <w:p w:rsidR="00E110BC" w:rsidRDefault="00E110BC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E110B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BD03F0" w:rsidRDefault="00E110BC" w:rsidP="00E110BC">
            <w:pPr>
              <w:rPr>
                <w:rFonts w:asciiTheme="majorHAnsi" w:hAnsiTheme="majorHAnsi" w:cs="Calibri"/>
                <w:color w:val="000000"/>
              </w:rPr>
            </w:pPr>
            <w:r w:rsidRPr="00BD03F0">
              <w:rPr>
                <w:rFonts w:asciiTheme="majorHAnsi" w:hAnsiTheme="majorHAnsi" w:cs="Calibri"/>
                <w:color w:val="000000"/>
              </w:rPr>
              <w:t>Printer HP LaserJet Pro P1102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94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43"/>
              <w:gridCol w:w="2551"/>
            </w:tblGrid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Business Laser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Laser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Teknologi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Laser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A4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600 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600 x 600 dpi (Up to 1200 dpi effective output)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18 ppm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Monthly Usage Volume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Up to 5000 pages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Recommended monthly page volume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4"/>
                    </w:numPr>
                    <w:ind w:left="238" w:hanging="238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250 to 1500 pages 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USB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Kesesuaian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Windows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5"/>
                    </w:numPr>
                    <w:ind w:left="238" w:hanging="260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Microsoft® Windows® 7 (32-bit/64-bit), Windows Vista® (32-bit/64-bit), Windows® XP (32-bit/64-bit), Windows® Server 2008 (32-bit/64-bit), Windows® Server 2003 (32-bit/64-bit)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Mac OS</w:t>
                  </w:r>
                </w:p>
                <w:p w:rsidR="003D02AC" w:rsidRPr="00321298" w:rsidRDefault="003D02AC" w:rsidP="00050B4F">
                  <w:pPr>
                    <w:numPr>
                      <w:ilvl w:val="1"/>
                      <w:numId w:val="25"/>
                    </w:numPr>
                    <w:ind w:left="238" w:hanging="238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Mac OS X v 10.4, v 10.5, v 10.6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266 MHz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 MB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 MB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Bahasa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Host-based printing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Available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150 sheets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Paper (laser, plain, photo, rough, vellum), envelopes, labels, cardstock, transparencies, postcards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Compatible Media </w:t>
                  </w: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lastRenderedPageBreak/>
                    <w:t>Sizes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 xml:space="preserve">A4; A5; A6; B5; postcards; </w:t>
                  </w: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envelopes (C5, DL, B5)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lastRenderedPageBreak/>
                    <w:t>Power Consumption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370 watts active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2.7 watts standby  </w:t>
                  </w:r>
                </w:p>
                <w:p w:rsidR="003D02AC" w:rsidRPr="00321298" w:rsidRDefault="003D02AC" w:rsidP="00050B4F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0.6 watts off 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349 x 196 x 238 mm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5.3 kg </w:t>
                  </w:r>
                </w:p>
              </w:tc>
            </w:tr>
            <w:tr w:rsidR="003D02AC" w:rsidRPr="003D02AC" w:rsidTr="003D02AC">
              <w:trPr>
                <w:tblCellSpacing w:w="0" w:type="dxa"/>
              </w:trPr>
              <w:tc>
                <w:tcPr>
                  <w:tcW w:w="1743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2551" w:type="dxa"/>
                  <w:tcBorders>
                    <w:bottom w:val="single" w:sz="6" w:space="0" w:color="E2E2E2"/>
                  </w:tcBorders>
                  <w:shd w:val="clear" w:color="auto" w:fill="FFFFFF"/>
                  <w:hideMark/>
                </w:tcPr>
                <w:p w:rsidR="003D02AC" w:rsidRPr="00321298" w:rsidRDefault="003D02AC" w:rsidP="003A2032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321298">
                    <w:rPr>
                      <w:rFonts w:asciiTheme="majorHAnsi" w:hAnsiTheme="majorHAnsi" w:cs="Arial"/>
                      <w:sz w:val="18"/>
                      <w:szCs w:val="18"/>
                    </w:rPr>
                    <w:t>HP Black Toner 85A [CE285A] </w:t>
                  </w:r>
                </w:p>
              </w:tc>
            </w:tr>
          </w:tbl>
          <w:p w:rsidR="00E110BC" w:rsidRDefault="00E110BC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327"/>
          <w:jc w:val="center"/>
        </w:trPr>
        <w:tc>
          <w:tcPr>
            <w:tcW w:w="9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EB" w:rsidRDefault="00781EA9" w:rsidP="006247D5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</w:tr>
      <w:tr w:rsidR="008656EB" w:rsidTr="006247D5">
        <w:trPr>
          <w:trHeight w:val="327"/>
          <w:jc w:val="center"/>
        </w:trPr>
        <w:tc>
          <w:tcPr>
            <w:tcW w:w="9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EB" w:rsidRDefault="008656EB" w:rsidP="006247D5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8656EB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8656EB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86EFF">
      <w:pPr>
        <w:spacing w:before="1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E110BC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Salim Al Idrus, MM., M.Ag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E110BC">
        <w:rPr>
          <w:rFonts w:asciiTheme="majorHAnsi" w:hAnsiTheme="majorHAnsi" w:cstheme="minorHAnsi"/>
          <w:color w:val="000000" w:themeColor="text1"/>
          <w:lang w:val="sv-SE"/>
        </w:rPr>
        <w:t>19620115 199803 1 001</w:t>
      </w:r>
    </w:p>
    <w:sectPr w:rsidR="00024264" w:rsidRPr="006D5A96" w:rsidSect="00E23112">
      <w:footerReference w:type="default" r:id="rId11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D6" w:rsidRDefault="003B79D6" w:rsidP="0017478B">
      <w:r>
        <w:separator/>
      </w:r>
    </w:p>
  </w:endnote>
  <w:endnote w:type="continuationSeparator" w:id="0">
    <w:p w:rsidR="003B79D6" w:rsidRDefault="003B79D6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253FD0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253FD0">
              <w:rPr>
                <w:b/>
                <w:bCs/>
                <w:noProof/>
                <w:sz w:val="20"/>
                <w:szCs w:val="20"/>
              </w:rPr>
              <w:t>5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D6" w:rsidRDefault="003B79D6" w:rsidP="0017478B">
      <w:r>
        <w:separator/>
      </w:r>
    </w:p>
  </w:footnote>
  <w:footnote w:type="continuationSeparator" w:id="0">
    <w:p w:rsidR="003B79D6" w:rsidRDefault="003B79D6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3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6"/>
  </w:num>
  <w:num w:numId="13">
    <w:abstractNumId w:val="24"/>
  </w:num>
  <w:num w:numId="14">
    <w:abstractNumId w:val="22"/>
  </w:num>
  <w:num w:numId="15">
    <w:abstractNumId w:val="9"/>
  </w:num>
  <w:num w:numId="16">
    <w:abstractNumId w:val="5"/>
  </w:num>
  <w:num w:numId="17">
    <w:abstractNumId w:val="25"/>
  </w:num>
  <w:num w:numId="18">
    <w:abstractNumId w:val="20"/>
  </w:num>
  <w:num w:numId="19">
    <w:abstractNumId w:val="23"/>
  </w:num>
  <w:num w:numId="20">
    <w:abstractNumId w:val="8"/>
  </w:num>
  <w:num w:numId="21">
    <w:abstractNumId w:val="21"/>
  </w:num>
  <w:num w:numId="22">
    <w:abstractNumId w:val="10"/>
  </w:num>
  <w:num w:numId="23">
    <w:abstractNumId w:val="17"/>
  </w:num>
  <w:num w:numId="24">
    <w:abstractNumId w:val="19"/>
  </w:num>
  <w:num w:numId="25">
    <w:abstractNumId w:val="14"/>
  </w:num>
  <w:num w:numId="26">
    <w:abstractNumId w:val="26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663AF"/>
    <w:rsid w:val="0017478B"/>
    <w:rsid w:val="0018181B"/>
    <w:rsid w:val="0018416D"/>
    <w:rsid w:val="00190110"/>
    <w:rsid w:val="0019603A"/>
    <w:rsid w:val="00196D57"/>
    <w:rsid w:val="001B3F5F"/>
    <w:rsid w:val="001C2357"/>
    <w:rsid w:val="001C5FE6"/>
    <w:rsid w:val="001D73C5"/>
    <w:rsid w:val="00202700"/>
    <w:rsid w:val="0020691D"/>
    <w:rsid w:val="00234D53"/>
    <w:rsid w:val="00253FD0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00C"/>
    <w:rsid w:val="00370984"/>
    <w:rsid w:val="003717F9"/>
    <w:rsid w:val="003A378C"/>
    <w:rsid w:val="003A6F12"/>
    <w:rsid w:val="003B79D6"/>
    <w:rsid w:val="003C29E9"/>
    <w:rsid w:val="003C4CF9"/>
    <w:rsid w:val="003D02AC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B4134"/>
    <w:rsid w:val="004F3BE7"/>
    <w:rsid w:val="0052253D"/>
    <w:rsid w:val="00532FBA"/>
    <w:rsid w:val="00560FB1"/>
    <w:rsid w:val="00575468"/>
    <w:rsid w:val="00577667"/>
    <w:rsid w:val="005934C8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A35EB"/>
    <w:rsid w:val="007C4A0B"/>
    <w:rsid w:val="007C704D"/>
    <w:rsid w:val="007D06E2"/>
    <w:rsid w:val="007D5E59"/>
    <w:rsid w:val="007E1A1C"/>
    <w:rsid w:val="007F2A58"/>
    <w:rsid w:val="008050AA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9</cp:revision>
  <cp:lastPrinted>2016-04-18T07:50:00Z</cp:lastPrinted>
  <dcterms:created xsi:type="dcterms:W3CDTF">2016-04-18T06:39:00Z</dcterms:created>
  <dcterms:modified xsi:type="dcterms:W3CDTF">2016-04-18T08:49:00Z</dcterms:modified>
</cp:coreProperties>
</file>