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28" w:rsidRPr="00F272F9" w:rsidRDefault="00315E28" w:rsidP="00315E28">
      <w:pPr>
        <w:pStyle w:val="Heading1"/>
        <w:rPr>
          <w:rFonts w:ascii="Cambria" w:hAnsi="Cambria"/>
          <w:sz w:val="24"/>
          <w:szCs w:val="24"/>
        </w:rPr>
      </w:pPr>
    </w:p>
    <w:tbl>
      <w:tblPr>
        <w:tblW w:w="8972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683"/>
      </w:tblGrid>
      <w:tr w:rsidR="00315E28" w:rsidRPr="001527A6" w:rsidTr="00180A00">
        <w:trPr>
          <w:trHeight w:val="322"/>
          <w:jc w:val="center"/>
        </w:trPr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315E28" w:rsidRPr="001527A6" w:rsidRDefault="00315E28" w:rsidP="00180A00">
            <w:pPr>
              <w:jc w:val="center"/>
              <w:rPr>
                <w:rFonts w:ascii="Cambria" w:hAnsi="Cambria" w:cs="Tahoma"/>
                <w:sz w:val="18"/>
                <w:szCs w:val="14"/>
              </w:rPr>
            </w:pP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>
              <w:rPr>
                <w:rFonts w:ascii="Cambria" w:hAnsi="Cambria" w:cs="Tahoma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4375" cy="685800"/>
                  <wp:effectExtent l="0" t="0" r="9525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tcBorders>
              <w:bottom w:val="double" w:sz="4" w:space="0" w:color="auto"/>
            </w:tcBorders>
          </w:tcPr>
          <w:p w:rsidR="00315E28" w:rsidRPr="001527A6" w:rsidRDefault="00315E28" w:rsidP="00180A00">
            <w:pPr>
              <w:jc w:val="center"/>
              <w:rPr>
                <w:rFonts w:ascii="Cambria" w:hAnsi="Cambria" w:cs="Tahoma"/>
                <w:b/>
                <w:bCs/>
                <w:spacing w:val="30"/>
                <w:lang w:val="id-ID"/>
              </w:rPr>
            </w:pPr>
            <w:r w:rsidRPr="001527A6">
              <w:rPr>
                <w:rFonts w:ascii="Cambria" w:hAnsi="Cambria" w:cs="Tahoma"/>
                <w:b/>
                <w:bCs/>
                <w:spacing w:val="30"/>
                <w:lang w:val="id-ID"/>
              </w:rPr>
              <w:t>KEMENTERIAN AGAMA</w:t>
            </w:r>
          </w:p>
          <w:p w:rsidR="00315E28" w:rsidRPr="001527A6" w:rsidRDefault="00315E28" w:rsidP="00180A00">
            <w:pPr>
              <w:spacing w:before="40" w:after="40"/>
              <w:jc w:val="center"/>
              <w:rPr>
                <w:rFonts w:ascii="Cambria" w:hAnsi="Cambria" w:cs="Tahoma"/>
                <w:b/>
                <w:bCs/>
                <w:w w:val="90"/>
                <w:sz w:val="18"/>
                <w:lang w:val="id-ID"/>
              </w:rPr>
            </w:pP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  <w:lang w:val="id-ID"/>
              </w:rPr>
              <w:t xml:space="preserve">UNIVERSITAS ISLAM NEGERI </w:t>
            </w: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</w:rPr>
              <w:t xml:space="preserve">MAULANA MALIK IBRAHIM </w:t>
            </w: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  <w:lang w:val="id-ID"/>
              </w:rPr>
              <w:t>MALANG</w:t>
            </w:r>
          </w:p>
          <w:p w:rsidR="00315E28" w:rsidRPr="001527A6" w:rsidRDefault="00315E28" w:rsidP="00180A00">
            <w:pPr>
              <w:jc w:val="center"/>
              <w:rPr>
                <w:rFonts w:ascii="Cambria" w:hAnsi="Cambria" w:cs="Tahoma"/>
                <w:sz w:val="18"/>
                <w:szCs w:val="16"/>
                <w:lang w:val="id-ID"/>
              </w:rPr>
            </w:pPr>
            <w:r w:rsidRPr="001527A6">
              <w:rPr>
                <w:rFonts w:ascii="Cambria" w:hAnsi="Cambria" w:cs="Tahoma"/>
                <w:szCs w:val="16"/>
                <w:lang w:val="id-ID"/>
              </w:rPr>
              <w:t>Jalan Gajayana 50, Malang 65144 Telepon (0341) 551354 Faksimile (0341) 572533</w:t>
            </w:r>
          </w:p>
          <w:p w:rsidR="00315E28" w:rsidRPr="001527A6" w:rsidRDefault="00315E28" w:rsidP="00180A00">
            <w:pPr>
              <w:spacing w:after="120"/>
              <w:jc w:val="center"/>
              <w:rPr>
                <w:rFonts w:ascii="Cambria" w:hAnsi="Cambria" w:cs="Tahoma"/>
                <w:b/>
                <w:bCs/>
                <w:lang w:val="id-ID"/>
              </w:rPr>
            </w:pPr>
            <w:r w:rsidRPr="001527A6">
              <w:rPr>
                <w:rFonts w:ascii="Cambria" w:hAnsi="Cambria" w:cs="Tahoma"/>
                <w:lang w:val="id-ID"/>
              </w:rPr>
              <w:t xml:space="preserve">Website: </w:t>
            </w:r>
            <w:hyperlink r:id="rId7" w:history="1">
              <w:r w:rsidRPr="001527A6">
                <w:rPr>
                  <w:rStyle w:val="Hyperlink"/>
                  <w:rFonts w:ascii="Cambria" w:hAnsi="Cambria" w:cs="Tahoma"/>
                  <w:lang w:val="id-ID"/>
                </w:rPr>
                <w:t>www.uin-malang.ac.id</w:t>
              </w:r>
            </w:hyperlink>
            <w:r w:rsidRPr="001527A6">
              <w:rPr>
                <w:rFonts w:ascii="Cambria" w:hAnsi="Cambria" w:cs="Tahoma"/>
                <w:lang w:val="id-ID"/>
              </w:rPr>
              <w:t xml:space="preserve"> E-mail: </w:t>
            </w:r>
            <w:hyperlink r:id="rId8" w:history="1">
              <w:r w:rsidRPr="001527A6">
                <w:rPr>
                  <w:rStyle w:val="Hyperlink"/>
                  <w:rFonts w:ascii="Cambria" w:hAnsi="Cambria" w:cs="Tahoma"/>
                  <w:lang w:val="id-ID"/>
                </w:rPr>
                <w:t>info@uin-malang.ac.id</w:t>
              </w:r>
            </w:hyperlink>
          </w:p>
        </w:tc>
      </w:tr>
    </w:tbl>
    <w:p w:rsidR="00315E28" w:rsidRPr="00776A89" w:rsidRDefault="00315E28" w:rsidP="00315E28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</w:p>
    <w:p w:rsidR="00315E28" w:rsidRPr="00776A89" w:rsidRDefault="00315E28" w:rsidP="00315E28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b/>
          <w:sz w:val="28"/>
          <w:szCs w:val="28"/>
          <w:lang w:val="id-ID"/>
        </w:rPr>
      </w:pPr>
      <w:r w:rsidRPr="00776A89">
        <w:rPr>
          <w:rFonts w:ascii="Cambria" w:hAnsi="Cambria" w:cs="Tahoma"/>
          <w:b/>
          <w:sz w:val="28"/>
          <w:szCs w:val="28"/>
          <w:lang w:val="pt-BR"/>
        </w:rPr>
        <w:t xml:space="preserve">PENGUMUMAN </w:t>
      </w:r>
      <w:r>
        <w:rPr>
          <w:rFonts w:ascii="Cambria" w:hAnsi="Cambria" w:cs="Tahoma"/>
          <w:b/>
          <w:sz w:val="28"/>
          <w:szCs w:val="28"/>
          <w:lang w:val="pt-BR"/>
        </w:rPr>
        <w:t>PELELANGAN UMUM</w:t>
      </w:r>
    </w:p>
    <w:p w:rsidR="00315E28" w:rsidRPr="00776A89" w:rsidRDefault="00315E28" w:rsidP="00315E28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b/>
          <w:sz w:val="28"/>
          <w:szCs w:val="28"/>
          <w:lang w:val="pt-BR"/>
        </w:rPr>
      </w:pPr>
      <w:r w:rsidRPr="00776A89">
        <w:rPr>
          <w:rFonts w:ascii="Cambria" w:hAnsi="Cambria" w:cs="Tahoma"/>
          <w:b/>
          <w:sz w:val="28"/>
          <w:szCs w:val="28"/>
          <w:lang w:val="id-ID"/>
        </w:rPr>
        <w:t>DENGAN</w:t>
      </w:r>
      <w:r w:rsidRPr="00776A89">
        <w:rPr>
          <w:rFonts w:ascii="Cambria" w:hAnsi="Cambria" w:cs="Tahoma"/>
          <w:b/>
          <w:sz w:val="28"/>
          <w:szCs w:val="28"/>
          <w:lang w:val="pt-BR"/>
        </w:rPr>
        <w:t xml:space="preserve"> PASCAKUALIFIKASI</w:t>
      </w:r>
    </w:p>
    <w:p w:rsidR="00315E28" w:rsidRPr="00776A89" w:rsidRDefault="00315E28" w:rsidP="00315E28">
      <w:pPr>
        <w:autoSpaceDE w:val="0"/>
        <w:autoSpaceDN w:val="0"/>
        <w:adjustRightInd w:val="0"/>
        <w:spacing w:before="120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  <w:r w:rsidRPr="00776A89">
        <w:rPr>
          <w:rFonts w:ascii="Cambria" w:hAnsi="Cambria" w:cs="Tahoma"/>
          <w:sz w:val="24"/>
          <w:szCs w:val="24"/>
          <w:lang w:val="pt-BR"/>
        </w:rPr>
        <w:t>Nomor: Un.03</w:t>
      </w:r>
      <w:r>
        <w:rPr>
          <w:rFonts w:ascii="Cambria" w:hAnsi="Cambria" w:cs="Tahoma"/>
          <w:sz w:val="24"/>
          <w:szCs w:val="24"/>
          <w:lang w:val="pt-BR"/>
        </w:rPr>
        <w:t>/</w:t>
      </w:r>
      <w:r>
        <w:rPr>
          <w:rFonts w:ascii="Cambria" w:hAnsi="Cambria" w:cs="Tahoma"/>
          <w:sz w:val="24"/>
          <w:szCs w:val="24"/>
          <w:lang w:val="id-ID"/>
        </w:rPr>
        <w:t>KS.01.7</w:t>
      </w:r>
      <w:r w:rsidRPr="00776A89">
        <w:rPr>
          <w:rFonts w:ascii="Cambria" w:hAnsi="Cambria" w:cs="Tahoma"/>
          <w:sz w:val="24"/>
          <w:szCs w:val="24"/>
          <w:lang w:val="id-ID"/>
        </w:rPr>
        <w:t>/</w:t>
      </w:r>
      <w:r>
        <w:rPr>
          <w:rFonts w:ascii="Cambria" w:hAnsi="Cambria" w:cs="Tahoma"/>
          <w:sz w:val="24"/>
          <w:szCs w:val="24"/>
          <w:lang w:val="pt-BR"/>
        </w:rPr>
        <w:t>2464</w:t>
      </w:r>
      <w:r w:rsidRPr="00776A89">
        <w:rPr>
          <w:rFonts w:ascii="Cambria" w:hAnsi="Cambria" w:cs="Tahoma"/>
          <w:sz w:val="24"/>
          <w:szCs w:val="24"/>
          <w:lang w:val="pt-BR"/>
        </w:rPr>
        <w:t>/</w:t>
      </w:r>
      <w:r>
        <w:rPr>
          <w:rFonts w:ascii="Cambria" w:hAnsi="Cambria" w:cs="Tahoma"/>
          <w:sz w:val="24"/>
          <w:szCs w:val="24"/>
          <w:lang w:val="pt-BR"/>
        </w:rPr>
        <w:t>2016</w:t>
      </w:r>
    </w:p>
    <w:p w:rsidR="00315E28" w:rsidRPr="00776A89" w:rsidRDefault="00315E28" w:rsidP="00315E28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</w:p>
    <w:p w:rsidR="00315E28" w:rsidRPr="00776A89" w:rsidRDefault="00315E28" w:rsidP="00315E28">
      <w:pPr>
        <w:autoSpaceDE w:val="0"/>
        <w:autoSpaceDN w:val="0"/>
        <w:adjustRightInd w:val="0"/>
        <w:jc w:val="both"/>
        <w:rPr>
          <w:rFonts w:ascii="Cambria" w:hAnsi="Cambria" w:cs="Tahoma"/>
          <w:sz w:val="24"/>
          <w:szCs w:val="24"/>
          <w:lang w:val="pt-BR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>Panitia Pengadaan Barang dan Jasa UIN Maulana M</w:t>
      </w:r>
      <w:bookmarkStart w:id="0" w:name="_GoBack"/>
      <w:bookmarkEnd w:id="0"/>
      <w:r w:rsidRPr="00776A89">
        <w:rPr>
          <w:rFonts w:ascii="Cambria" w:hAnsi="Cambria" w:cs="Tahoma"/>
          <w:sz w:val="24"/>
          <w:szCs w:val="24"/>
          <w:lang w:val="id-ID"/>
        </w:rPr>
        <w:t xml:space="preserve">alik Ibrahim Malang Tahun Anggaran </w:t>
      </w:r>
      <w:r>
        <w:rPr>
          <w:rFonts w:ascii="Cambria" w:hAnsi="Cambria" w:cs="Tahoma"/>
          <w:sz w:val="24"/>
          <w:szCs w:val="24"/>
          <w:lang w:val="pt-BR"/>
        </w:rPr>
        <w:t>2016 akan</w:t>
      </w:r>
      <w:r w:rsidRPr="00776A89">
        <w:rPr>
          <w:rFonts w:ascii="Cambria" w:hAnsi="Cambria" w:cs="Tahoma"/>
          <w:sz w:val="24"/>
          <w:szCs w:val="24"/>
          <w:lang w:val="pt-BR"/>
        </w:rPr>
        <w:t xml:space="preserve"> melaksanakan </w:t>
      </w:r>
      <w:r>
        <w:rPr>
          <w:rFonts w:ascii="Cambria" w:hAnsi="Cambria" w:cs="Tahoma"/>
          <w:sz w:val="24"/>
          <w:szCs w:val="24"/>
          <w:lang w:val="pt-BR"/>
        </w:rPr>
        <w:t>Pelelangan Umum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dengan pascakualifikasi</w:t>
      </w:r>
      <w:r w:rsidRPr="00776A89">
        <w:rPr>
          <w:rFonts w:ascii="Cambria" w:hAnsi="Cambria" w:cs="Tahoma"/>
          <w:sz w:val="24"/>
          <w:szCs w:val="24"/>
          <w:lang w:val="pt-BR"/>
        </w:rPr>
        <w:t xml:space="preserve"> secara elektronik untuk paket pekerjaan pengadaan </w:t>
      </w:r>
      <w:r>
        <w:rPr>
          <w:rFonts w:ascii="Cambria" w:hAnsi="Cambria" w:cs="Tahoma"/>
          <w:sz w:val="24"/>
          <w:szCs w:val="24"/>
          <w:lang w:val="pt-BR"/>
        </w:rPr>
        <w:t xml:space="preserve">jasa konstruksi </w:t>
      </w:r>
      <w:r w:rsidRPr="00776A89">
        <w:rPr>
          <w:rFonts w:ascii="Cambria" w:hAnsi="Cambria" w:cs="Tahoma"/>
          <w:sz w:val="24"/>
          <w:szCs w:val="24"/>
          <w:lang w:val="pt-BR"/>
        </w:rPr>
        <w:t>sebagai berikut:</w:t>
      </w:r>
    </w:p>
    <w:p w:rsidR="00315E28" w:rsidRPr="00776A89" w:rsidRDefault="00315E28" w:rsidP="00315E28">
      <w:pPr>
        <w:autoSpaceDE w:val="0"/>
        <w:autoSpaceDN w:val="0"/>
        <w:adjustRightInd w:val="0"/>
        <w:rPr>
          <w:rFonts w:ascii="Cambria" w:hAnsi="Cambria" w:cs="Tahoma"/>
          <w:sz w:val="24"/>
          <w:szCs w:val="24"/>
          <w:lang w:val="pt-BR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nl-NL"/>
        </w:rPr>
      </w:pPr>
      <w:r w:rsidRPr="00776A89">
        <w:rPr>
          <w:rFonts w:ascii="Cambria" w:hAnsi="Cambria" w:cs="Tahoma"/>
          <w:b/>
          <w:sz w:val="24"/>
          <w:szCs w:val="24"/>
          <w:lang w:val="nl-NL"/>
        </w:rPr>
        <w:t>Paket Pekerjaan</w:t>
      </w:r>
    </w:p>
    <w:p w:rsidR="00315E28" w:rsidRPr="00776A89" w:rsidRDefault="00315E28" w:rsidP="00315E28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>Nama paket pekerjaan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776A89">
        <w:rPr>
          <w:rFonts w:ascii="Cambria" w:hAnsi="Cambria" w:cs="Tahoma"/>
          <w:sz w:val="24"/>
          <w:szCs w:val="24"/>
          <w:lang w:val="sv-SE"/>
        </w:rPr>
        <w:t>: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>
        <w:rPr>
          <w:rFonts w:ascii="Cambria" w:hAnsi="Cambria"/>
          <w:b/>
          <w:bCs/>
          <w:sz w:val="22"/>
          <w:szCs w:val="22"/>
          <w:lang w:val="id-ID" w:eastAsia="id-ID"/>
        </w:rPr>
        <w:t>Pekerjaan Kontruksi Gedung Kuliah dan Laboratorium Prodi Pendidikan Dokter</w:t>
      </w:r>
      <w:r w:rsidRPr="00884E2F">
        <w:rPr>
          <w:rFonts w:ascii="Cambria" w:hAnsi="Cambria"/>
          <w:b/>
          <w:bCs/>
          <w:sz w:val="22"/>
          <w:szCs w:val="22"/>
          <w:lang w:val="id-ID" w:eastAsia="id-ID"/>
        </w:rPr>
        <w:t>Universitas Islam Negeri Maulana Malik Ibrahim Malang</w:t>
      </w:r>
    </w:p>
    <w:p w:rsidR="00315E28" w:rsidRPr="00F34F4E" w:rsidRDefault="00315E28" w:rsidP="00315E28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  <w:lang w:val="id-ID"/>
        </w:rPr>
      </w:pPr>
      <w:r w:rsidRPr="002B13E8">
        <w:rPr>
          <w:rFonts w:ascii="Cambria" w:hAnsi="Cambria" w:cs="Tahoma"/>
          <w:sz w:val="24"/>
          <w:szCs w:val="24"/>
          <w:lang w:val="id-ID"/>
        </w:rPr>
        <w:t>Lingkup pekerjaan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2B13E8">
        <w:rPr>
          <w:rFonts w:ascii="Cambria" w:hAnsi="Cambria" w:cs="Tahoma"/>
          <w:sz w:val="24"/>
          <w:szCs w:val="24"/>
          <w:lang w:val="id-ID"/>
        </w:rPr>
        <w:t>: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210AF7">
        <w:rPr>
          <w:rFonts w:ascii="Cambria" w:hAnsi="Cambria" w:cs="Tahoma"/>
          <w:sz w:val="24"/>
          <w:szCs w:val="24"/>
          <w:lang w:val="id-ID"/>
        </w:rPr>
        <w:t xml:space="preserve">Pengadaan Pekerjaan Konstruksi </w:t>
      </w:r>
      <w:r>
        <w:rPr>
          <w:rFonts w:ascii="Cambria" w:hAnsi="Cambria"/>
          <w:bCs/>
          <w:sz w:val="22"/>
          <w:szCs w:val="22"/>
          <w:lang w:val="id-ID" w:eastAsia="id-ID"/>
        </w:rPr>
        <w:t>Gedung Kuliah dan Laboratorium Prodi Pendidikan Dokter</w:t>
      </w:r>
      <w:r w:rsidRPr="00210AF7">
        <w:rPr>
          <w:rFonts w:ascii="Cambria" w:hAnsi="Cambria"/>
          <w:bCs/>
          <w:sz w:val="22"/>
          <w:szCs w:val="22"/>
          <w:lang w:val="id-ID" w:eastAsia="id-ID"/>
        </w:rPr>
        <w:t xml:space="preserve"> Universitas Islam Negeri Maulana Malik Ibrahim Malang </w:t>
      </w:r>
      <w:r>
        <w:rPr>
          <w:rFonts w:ascii="Cambria" w:hAnsi="Cambria"/>
          <w:bCs/>
          <w:sz w:val="22"/>
          <w:szCs w:val="22"/>
          <w:lang w:val="id-ID" w:eastAsia="id-ID"/>
        </w:rPr>
        <w:t>berupa Pekerjaan Gedung Meliputi Struktur, Arsitektur</w:t>
      </w:r>
      <w:r w:rsidRPr="00BA3CD5">
        <w:rPr>
          <w:rFonts w:ascii="Cambria" w:hAnsi="Cambria"/>
          <w:bCs/>
          <w:sz w:val="22"/>
          <w:szCs w:val="22"/>
          <w:lang w:val="id-ID" w:eastAsia="id-ID"/>
        </w:rPr>
        <w:t xml:space="preserve"> dan </w:t>
      </w:r>
      <w:r>
        <w:rPr>
          <w:rFonts w:ascii="Cambria" w:hAnsi="Cambria"/>
          <w:bCs/>
          <w:sz w:val="22"/>
          <w:szCs w:val="22"/>
          <w:lang w:val="id-ID" w:eastAsia="id-ID"/>
        </w:rPr>
        <w:t>Mekanikal Elektrik</w:t>
      </w:r>
      <w:r w:rsidRPr="00BA3CD5">
        <w:rPr>
          <w:rFonts w:ascii="Cambria" w:hAnsi="Cambria"/>
          <w:bCs/>
          <w:sz w:val="22"/>
          <w:szCs w:val="22"/>
          <w:lang w:val="id-ID" w:eastAsia="id-ID"/>
        </w:rPr>
        <w:t>al</w:t>
      </w:r>
      <w:r w:rsidRPr="00F34F4E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15E28" w:rsidRPr="00BA3CD5" w:rsidRDefault="00315E28" w:rsidP="00315E28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  <w:lang w:val="sv-SE"/>
        </w:rPr>
      </w:pPr>
      <w:r w:rsidRPr="00BA3CD5">
        <w:rPr>
          <w:rFonts w:ascii="Cambria" w:hAnsi="Cambria" w:cs="Tahoma"/>
          <w:sz w:val="24"/>
          <w:szCs w:val="24"/>
          <w:lang w:val="sv-SE"/>
        </w:rPr>
        <w:t>Nilai total HPS</w:t>
      </w:r>
      <w:r w:rsidRPr="00BA3CD5">
        <w:rPr>
          <w:rFonts w:ascii="Cambria" w:hAnsi="Cambria" w:cs="Tahoma"/>
          <w:sz w:val="24"/>
          <w:szCs w:val="24"/>
          <w:lang w:val="sv-SE"/>
        </w:rPr>
        <w:tab/>
        <w:t>:</w:t>
      </w:r>
      <w:r w:rsidRPr="00BA3CD5">
        <w:rPr>
          <w:rFonts w:ascii="Cambria" w:hAnsi="Cambria" w:cs="Tahoma"/>
          <w:sz w:val="24"/>
          <w:szCs w:val="24"/>
          <w:lang w:val="sv-SE"/>
        </w:rPr>
        <w:tab/>
        <w:t>Rp. 47.212.789.000,00 (Empat Puluh Tujuh Milyar Dua Ratus Dua Belas Juta Tujuh Ratus Delapan Puluh Sembilan Ribu Rupiah)</w:t>
      </w:r>
    </w:p>
    <w:p w:rsidR="00315E28" w:rsidRPr="00776A89" w:rsidRDefault="00315E28" w:rsidP="00315E28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</w:rPr>
      </w:pPr>
      <w:r w:rsidRPr="00BA3CD5">
        <w:rPr>
          <w:rFonts w:ascii="Cambria" w:hAnsi="Cambria" w:cs="Tahoma"/>
          <w:sz w:val="24"/>
          <w:szCs w:val="24"/>
          <w:lang w:val="sv-SE"/>
        </w:rPr>
        <w:t>Sumber</w:t>
      </w:r>
      <w:r w:rsidRPr="00BA3CD5">
        <w:rPr>
          <w:rFonts w:ascii="Cambria" w:hAnsi="Cambria" w:cs="Tahoma"/>
          <w:sz w:val="24"/>
          <w:szCs w:val="24"/>
          <w:lang w:val="nl-NL"/>
        </w:rPr>
        <w:t xml:space="preserve"> pendanaan</w:t>
      </w:r>
      <w:r w:rsidRPr="00BA3CD5">
        <w:rPr>
          <w:rFonts w:ascii="Cambria" w:hAnsi="Cambria" w:cs="Tahoma"/>
          <w:sz w:val="24"/>
          <w:szCs w:val="24"/>
          <w:lang w:val="id-ID"/>
        </w:rPr>
        <w:tab/>
      </w:r>
      <w:r w:rsidRPr="00BA3CD5">
        <w:rPr>
          <w:rFonts w:ascii="Cambria" w:hAnsi="Cambria" w:cs="Tahoma"/>
          <w:sz w:val="24"/>
          <w:szCs w:val="24"/>
          <w:lang w:val="nl-NL"/>
        </w:rPr>
        <w:t>:</w:t>
      </w:r>
      <w:r w:rsidRPr="00BA3CD5">
        <w:rPr>
          <w:rFonts w:ascii="Cambria" w:hAnsi="Cambria" w:cs="Tahoma"/>
          <w:sz w:val="24"/>
          <w:szCs w:val="24"/>
          <w:lang w:val="id-ID"/>
        </w:rPr>
        <w:tab/>
        <w:t xml:space="preserve">DIPA APBN UIN Maulana Malik Ibrahim Malang </w:t>
      </w:r>
      <w:r w:rsidRPr="00BA3CD5">
        <w:rPr>
          <w:rFonts w:ascii="Cambria" w:hAnsi="Cambria" w:cs="Tahoma"/>
          <w:sz w:val="24"/>
          <w:szCs w:val="24"/>
          <w:lang w:val="nl-NL"/>
        </w:rPr>
        <w:t xml:space="preserve">Tahun Anggaran </w:t>
      </w:r>
      <w:r w:rsidRPr="00BA3CD5">
        <w:rPr>
          <w:rFonts w:ascii="Cambria" w:hAnsi="Cambria" w:cs="Tahoma"/>
          <w:sz w:val="24"/>
          <w:szCs w:val="24"/>
        </w:rPr>
        <w:t>2016</w:t>
      </w:r>
    </w:p>
    <w:p w:rsidR="00315E28" w:rsidRPr="001527A6" w:rsidRDefault="00315E28" w:rsidP="00315E28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="Cambria" w:hAnsi="Cambria" w:cs="Tahoma"/>
          <w:color w:val="FF0000"/>
          <w:sz w:val="24"/>
          <w:szCs w:val="24"/>
          <w:lang w:val="sv-SE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sv-SE"/>
        </w:rPr>
      </w:pPr>
      <w:r w:rsidRPr="00776A89">
        <w:rPr>
          <w:rFonts w:ascii="Cambria" w:hAnsi="Cambria" w:cs="Tahoma"/>
          <w:b/>
          <w:sz w:val="24"/>
          <w:szCs w:val="24"/>
          <w:lang w:val="sv-SE"/>
        </w:rPr>
        <w:t>Persyaratan Peserta</w:t>
      </w:r>
    </w:p>
    <w:p w:rsidR="00315E28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  <w:r w:rsidRPr="00BA3CD5">
        <w:rPr>
          <w:rFonts w:ascii="Cambria" w:hAnsi="Cambria" w:cs="Arial Narrow"/>
          <w:sz w:val="24"/>
          <w:szCs w:val="24"/>
          <w:lang w:val="sv-SE" w:eastAsia="id-ID"/>
        </w:rPr>
        <w:t>Peserta</w:t>
      </w:r>
      <w:r>
        <w:rPr>
          <w:rFonts w:ascii="Cambria" w:hAnsi="Cambria" w:cs="Arial Narrow"/>
          <w:sz w:val="24"/>
          <w:szCs w:val="24"/>
          <w:lang w:val="sv-SE" w:eastAsia="id-ID"/>
        </w:rPr>
        <w:t xml:space="preserve"> 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>harus memiliki Surat Izin Usaha</w:t>
      </w:r>
      <w:r w:rsidRPr="00C63C26">
        <w:rPr>
          <w:rFonts w:ascii="Cambria" w:hAnsi="Cambria" w:cs="Tahoma"/>
          <w:b/>
          <w:bCs/>
          <w:color w:val="000000"/>
          <w:sz w:val="24"/>
          <w:szCs w:val="24"/>
          <w:lang w:val="sv-SE"/>
        </w:rPr>
        <w:t xml:space="preserve"> Jasa Konstruksi (IUJK) 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 xml:space="preserve">yang diterbitkan oleh Pemerintah </w:t>
      </w:r>
      <w:r>
        <w:rPr>
          <w:rFonts w:ascii="Cambria" w:hAnsi="Cambria" w:cs="Tahoma"/>
          <w:color w:val="000000"/>
          <w:sz w:val="24"/>
          <w:szCs w:val="24"/>
          <w:lang w:val="sv-SE"/>
        </w:rPr>
        <w:t>Daerah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 xml:space="preserve"> tempat domisili peserta pengadaan, dan masih berlaku atau dinyatakan masih berlaku oleh peraturan perundang-undangan/telah teregistrasi ulang</w:t>
      </w:r>
    </w:p>
    <w:p w:rsidR="00315E28" w:rsidRPr="003A0F8D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yang berbadan usaha harus memiliki </w:t>
      </w:r>
      <w:r>
        <w:rPr>
          <w:rFonts w:ascii="Cambria" w:hAnsi="Cambria"/>
          <w:color w:val="000000"/>
          <w:sz w:val="24"/>
          <w:szCs w:val="24"/>
          <w:lang w:val="id-ID"/>
        </w:rPr>
        <w:t>surat izin usaha SBUJK yang masih berlaku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pada </w:t>
      </w:r>
      <w:r w:rsidRPr="00884E2F">
        <w:rPr>
          <w:rFonts w:ascii="Cambria" w:hAnsi="Cambria"/>
          <w:b/>
          <w:color w:val="000000"/>
          <w:sz w:val="24"/>
          <w:szCs w:val="24"/>
          <w:lang w:val="id-ID"/>
        </w:rPr>
        <w:t xml:space="preserve">Bidang </w:t>
      </w:r>
      <w:proofErr w:type="spellStart"/>
      <w:r w:rsidRPr="00884E2F">
        <w:rPr>
          <w:rFonts w:ascii="Cambria" w:hAnsi="Cambria"/>
          <w:b/>
          <w:color w:val="000000"/>
          <w:sz w:val="24"/>
          <w:szCs w:val="24"/>
        </w:rPr>
        <w:t>dan</w:t>
      </w:r>
      <w:proofErr w:type="spellEnd"/>
      <w:r w:rsidRPr="00884E2F">
        <w:rPr>
          <w:rFonts w:ascii="Cambria" w:hAnsi="Cambria"/>
          <w:b/>
          <w:color w:val="000000"/>
          <w:sz w:val="24"/>
          <w:szCs w:val="24"/>
        </w:rPr>
        <w:t xml:space="preserve"> Sub </w:t>
      </w:r>
      <w:proofErr w:type="spellStart"/>
      <w:r w:rsidRPr="00884E2F">
        <w:rPr>
          <w:rFonts w:ascii="Cambria" w:hAnsi="Cambria"/>
          <w:b/>
          <w:color w:val="000000"/>
          <w:sz w:val="24"/>
          <w:szCs w:val="24"/>
        </w:rPr>
        <w:t>Bidang</w:t>
      </w:r>
      <w:proofErr w:type="spellEnd"/>
      <w:r w:rsidRPr="00884E2F">
        <w:rPr>
          <w:rFonts w:ascii="Cambria" w:hAnsi="Cambria"/>
          <w:b/>
          <w:color w:val="000000"/>
          <w:sz w:val="24"/>
          <w:szCs w:val="24"/>
        </w:rPr>
        <w:t xml:space="preserve"> :</w:t>
      </w:r>
    </w:p>
    <w:p w:rsidR="00315E28" w:rsidRDefault="00315E28" w:rsidP="00315E28">
      <w:pPr>
        <w:ind w:right="34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</w:p>
    <w:tbl>
      <w:tblPr>
        <w:tblW w:w="800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700"/>
        <w:gridCol w:w="1620"/>
        <w:gridCol w:w="1344"/>
      </w:tblGrid>
      <w:tr w:rsidR="00315E28" w:rsidRPr="003A0F8D" w:rsidTr="00180A00">
        <w:trPr>
          <w:jc w:val="center"/>
        </w:trPr>
        <w:tc>
          <w:tcPr>
            <w:tcW w:w="630" w:type="dxa"/>
            <w:shd w:val="clear" w:color="auto" w:fill="auto"/>
          </w:tcPr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No</w:t>
            </w:r>
          </w:p>
        </w:tc>
        <w:tc>
          <w:tcPr>
            <w:tcW w:w="1710" w:type="dxa"/>
            <w:shd w:val="clear" w:color="auto" w:fill="auto"/>
          </w:tcPr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Bidang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 xml:space="preserve">Sub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Bidang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Kode</w:t>
            </w:r>
            <w:proofErr w:type="spellEnd"/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Subklasifikasi</w:t>
            </w:r>
          </w:p>
        </w:tc>
        <w:tc>
          <w:tcPr>
            <w:tcW w:w="1344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Sub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kualifikasi</w:t>
            </w:r>
            <w:r w:rsidRPr="003A0F8D">
              <w:rPr>
                <w:rFonts w:ascii="Cambria" w:hAnsi="Cambria"/>
                <w:sz w:val="22"/>
                <w:szCs w:val="22"/>
              </w:rPr>
              <w:t xml:space="preserve"> minimal</w:t>
            </w:r>
          </w:p>
        </w:tc>
      </w:tr>
      <w:tr w:rsidR="00315E28" w:rsidRPr="003A0F8D" w:rsidTr="00180A00">
        <w:trPr>
          <w:jc w:val="center"/>
        </w:trPr>
        <w:tc>
          <w:tcPr>
            <w:tcW w:w="63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Bangunan Gedung</w:t>
            </w:r>
          </w:p>
        </w:tc>
        <w:tc>
          <w:tcPr>
            <w:tcW w:w="2700" w:type="dxa"/>
            <w:shd w:val="clear" w:color="auto" w:fill="auto"/>
          </w:tcPr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Jasa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Pelaksana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Konstruksi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Bangunan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Pendidikan</w:t>
            </w:r>
            <w:proofErr w:type="spellEnd"/>
          </w:p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Jasa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Pelaksana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Untuk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Konstruksi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Bangunan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Gedung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BG00</w:t>
            </w:r>
            <w:r w:rsidRPr="003A0F8D">
              <w:rPr>
                <w:rFonts w:ascii="Cambria" w:hAnsi="Cambria"/>
                <w:sz w:val="22"/>
                <w:szCs w:val="22"/>
              </w:rPr>
              <w:t>7</w:t>
            </w: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BG009</w:t>
            </w:r>
          </w:p>
        </w:tc>
        <w:tc>
          <w:tcPr>
            <w:tcW w:w="1344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B1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B1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</w:tr>
      <w:tr w:rsidR="00315E28" w:rsidRPr="003A0F8D" w:rsidTr="00180A00">
        <w:trPr>
          <w:trHeight w:val="467"/>
          <w:jc w:val="center"/>
        </w:trPr>
        <w:tc>
          <w:tcPr>
            <w:tcW w:w="63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lastRenderedPageBreak/>
              <w:t>2</w:t>
            </w:r>
          </w:p>
        </w:tc>
        <w:tc>
          <w:tcPr>
            <w:tcW w:w="171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 xml:space="preserve">Instalasi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Mekanikal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 xml:space="preserve">&amp; Elektrikal </w:t>
            </w:r>
          </w:p>
        </w:tc>
        <w:tc>
          <w:tcPr>
            <w:tcW w:w="2700" w:type="dxa"/>
            <w:shd w:val="clear" w:color="auto" w:fill="auto"/>
          </w:tcPr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Jasa Pelaksana Konstruksi Pemasangan Udara (Air Conditioner), Pemanas &amp; Ventilasi</w:t>
            </w:r>
          </w:p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Jasa Pelaksana Konstruksi Pemasangan Pipa Air (Plumbing) dalam Bangunan &amp; Saluranny</w:t>
            </w:r>
            <w:r w:rsidRPr="003A0F8D">
              <w:rPr>
                <w:rFonts w:ascii="Cambria" w:hAnsi="Cambria"/>
                <w:sz w:val="22"/>
                <w:szCs w:val="22"/>
              </w:rPr>
              <w:t>a</w:t>
            </w:r>
          </w:p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Jasa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Pelaksana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Konstruksi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Pemasangan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Lift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dan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Tangga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Berjalan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MK001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MK002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MK00</w:t>
            </w:r>
            <w:r w:rsidRPr="003A0F8D">
              <w:rPr>
                <w:rFonts w:ascii="Cambria" w:hAnsi="Cambria"/>
                <w:sz w:val="22"/>
                <w:szCs w:val="22"/>
              </w:rPr>
              <w:t>5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</w:t>
            </w: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2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trike/>
                <w:sz w:val="22"/>
                <w:szCs w:val="22"/>
              </w:rPr>
            </w:pPr>
          </w:p>
        </w:tc>
      </w:tr>
      <w:tr w:rsidR="00315E28" w:rsidRPr="00884E2F" w:rsidTr="00180A00">
        <w:trPr>
          <w:jc w:val="center"/>
        </w:trPr>
        <w:tc>
          <w:tcPr>
            <w:tcW w:w="63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Instalasi Mekanikal &amp; Elektrikal</w:t>
            </w:r>
          </w:p>
        </w:tc>
        <w:tc>
          <w:tcPr>
            <w:tcW w:w="2700" w:type="dxa"/>
            <w:shd w:val="clear" w:color="auto" w:fill="auto"/>
          </w:tcPr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Jasa Pelaksana Instalasi Tenaga Listrik Gedung &amp; Pabrik</w:t>
            </w:r>
          </w:p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Jasa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Pelaksana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Konstruksi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Jaringan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Tenaga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Listrik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Tegangan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Menengah</w:t>
            </w:r>
            <w:proofErr w:type="spellEnd"/>
          </w:p>
          <w:p w:rsidR="00315E28" w:rsidRPr="003A0F8D" w:rsidRDefault="00315E28" w:rsidP="00315E2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Jasa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Pelaksana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Konstruksi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Instalasi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Jaringan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Distribusi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Telekomunikasi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dan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/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atau</w:t>
            </w:r>
            <w:proofErr w:type="spellEnd"/>
            <w:r w:rsidRPr="003A0F8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A0F8D">
              <w:rPr>
                <w:rFonts w:ascii="Cambria" w:hAnsi="Cambria"/>
                <w:sz w:val="22"/>
                <w:szCs w:val="22"/>
              </w:rPr>
              <w:t>Telepon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  <w:lang w:val="id-ID"/>
              </w:rPr>
              <w:t>EL010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EL006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EL008</w:t>
            </w:r>
          </w:p>
        </w:tc>
        <w:tc>
          <w:tcPr>
            <w:tcW w:w="1344" w:type="dxa"/>
            <w:shd w:val="clear" w:color="auto" w:fill="auto"/>
          </w:tcPr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M1</w:t>
            </w: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A0F8D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15E28" w:rsidRPr="003E2516" w:rsidRDefault="00315E28" w:rsidP="00180A00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3A0F8D">
              <w:rPr>
                <w:rFonts w:ascii="Cambria" w:hAnsi="Cambria"/>
                <w:sz w:val="22"/>
                <w:szCs w:val="22"/>
              </w:rPr>
              <w:t>M1</w:t>
            </w:r>
          </w:p>
        </w:tc>
      </w:tr>
    </w:tbl>
    <w:p w:rsidR="00315E28" w:rsidRDefault="00315E28" w:rsidP="00315E28">
      <w:pPr>
        <w:ind w:right="34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</w:p>
    <w:p w:rsidR="00315E28" w:rsidRPr="004B3E87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bCs/>
          <w:sz w:val="24"/>
          <w:szCs w:val="24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  <w:lang w:val="id-ID"/>
        </w:rPr>
        <w:t xml:space="preserve"> Tenaga Ahli 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sesuai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dengan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yang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lelang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>;</w:t>
      </w:r>
    </w:p>
    <w:p w:rsidR="00315E28" w:rsidRDefault="00315E28" w:rsidP="00315E28">
      <w:pPr>
        <w:numPr>
          <w:ilvl w:val="0"/>
          <w:numId w:val="3"/>
        </w:numPr>
        <w:ind w:left="709" w:right="34" w:hanging="425"/>
        <w:rPr>
          <w:rFonts w:ascii="Cambria" w:hAnsi="Cambria" w:cs="Tahoma"/>
          <w:sz w:val="24"/>
          <w:szCs w:val="24"/>
        </w:rPr>
      </w:pPr>
      <w:r w:rsidRPr="00884E2F">
        <w:rPr>
          <w:rFonts w:ascii="Cambria" w:hAnsi="Cambria"/>
          <w:color w:val="000000"/>
          <w:sz w:val="24"/>
          <w:szCs w:val="24"/>
          <w:lang w:val="id-ID"/>
        </w:rPr>
        <w:t>Memiliki kemampuan untuk menyediakan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fasilitas</w:t>
      </w:r>
      <w:proofErr w:type="spellEnd"/>
      <w:r w:rsidRPr="00884E2F">
        <w:rPr>
          <w:rFonts w:ascii="Cambria" w:hAnsi="Cambria"/>
          <w:color w:val="000000"/>
          <w:sz w:val="24"/>
          <w:szCs w:val="24"/>
          <w:lang w:val="id-ID"/>
        </w:rPr>
        <w:t>/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>peralatan/</w:t>
      </w:r>
      <w:r>
        <w:rPr>
          <w:rFonts w:ascii="Cambria" w:hAnsi="Cambria"/>
          <w:color w:val="000000"/>
          <w:sz w:val="24"/>
          <w:szCs w:val="24"/>
          <w:lang w:val="fi-FI"/>
        </w:rPr>
        <w:t xml:space="preserve"> 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>perlengkapan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 xml:space="preserve"> Pekerjaan ini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 xml:space="preserve"> Pekerjaan ini</w:t>
      </w:r>
      <w:r>
        <w:rPr>
          <w:rFonts w:ascii="Cambria" w:hAnsi="Cambria"/>
          <w:color w:val="000000"/>
          <w:sz w:val="24"/>
          <w:szCs w:val="24"/>
          <w:lang w:val="fi-FI"/>
        </w:rPr>
        <w:t xml:space="preserve"> </w:t>
      </w:r>
      <w:r w:rsidRPr="004B3E87">
        <w:rPr>
          <w:rFonts w:ascii="Cambria" w:hAnsi="Cambria"/>
          <w:bCs/>
          <w:color w:val="000000"/>
          <w:sz w:val="24"/>
          <w:szCs w:val="24"/>
        </w:rPr>
        <w:t xml:space="preserve">yang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lelang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>;</w:t>
      </w:r>
    </w:p>
    <w:p w:rsidR="00315E28" w:rsidRPr="00F34F4E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sz w:val="24"/>
          <w:szCs w:val="24"/>
        </w:rPr>
      </w:pP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pengalaman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pembangunan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gedung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bertingkat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dengan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jumlah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lantai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r>
        <w:rPr>
          <w:rFonts w:ascii="Cambria" w:hAnsi="Cambria" w:cs="Arial Narrow"/>
          <w:sz w:val="24"/>
          <w:szCs w:val="24"/>
          <w:lang w:eastAsia="id-ID"/>
        </w:rPr>
        <w:t xml:space="preserve">minimal 4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lantai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. </w:t>
      </w:r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Dan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melampirkan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scan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bukti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kontrak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kerja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/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perjanjian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kerja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dan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Berita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Acara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Serah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>Terima</w:t>
      </w:r>
      <w:proofErr w:type="spellEnd"/>
      <w:r w:rsidRPr="00F34F4E">
        <w:rPr>
          <w:rFonts w:ascii="Cambria" w:hAnsi="Cambria" w:cs="Arial Narrow"/>
          <w:b/>
          <w:bCs/>
          <w:sz w:val="24"/>
          <w:szCs w:val="24"/>
          <w:lang w:eastAsia="id-ID"/>
        </w:rPr>
        <w:t xml:space="preserve"> 100%</w:t>
      </w:r>
      <w:r w:rsidRPr="00F34F4E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kecuali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penyedia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barang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jasa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baru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berdiri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kurang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3 (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tiga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)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tahun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BA3CD5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surat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keterangan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dukungan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keuangan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bank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pemerintah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swasta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sebesar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minimal 10 %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HPS (minimal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Rp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4.721.278.900,- (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Empat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Milyar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Tujuh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Ratus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Dua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Puluh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Satu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Juta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Dua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Ratus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Tujuh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Puluh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Delapan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Ribu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Sembilan </w:t>
      </w:r>
      <w:proofErr w:type="spellStart"/>
      <w:r w:rsidRPr="00BA3CD5">
        <w:rPr>
          <w:rFonts w:ascii="Cambria" w:hAnsi="Cambria" w:cs="Arial Narrow"/>
          <w:sz w:val="24"/>
          <w:szCs w:val="24"/>
          <w:lang w:eastAsia="id-ID"/>
        </w:rPr>
        <w:t>Ratus</w:t>
      </w:r>
      <w:proofErr w:type="spellEnd"/>
      <w:r w:rsidRPr="00BA3CD5">
        <w:rPr>
          <w:rFonts w:ascii="Cambria" w:hAnsi="Cambria" w:cs="Arial Narrow"/>
          <w:sz w:val="24"/>
          <w:szCs w:val="24"/>
          <w:lang w:eastAsia="id-ID"/>
        </w:rPr>
        <w:t xml:space="preserve"> Rupiah);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Akte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pendirian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perubahan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sesuai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peraturan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perundang-undangan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masih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berlaku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PKP, TDP, NPWP</w:t>
      </w:r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telah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memenuhi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kewajiban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perpajakan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tahu</w:t>
      </w:r>
      <w:r>
        <w:rPr>
          <w:rFonts w:ascii="Cambria" w:hAnsi="Cambria" w:cs="Arial Narrow"/>
          <w:sz w:val="24"/>
          <w:szCs w:val="24"/>
          <w:lang w:eastAsia="id-ID"/>
        </w:rPr>
        <w:t>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pajak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terakhir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(SPT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tahun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2015</w:t>
      </w:r>
      <w:r w:rsidRPr="00B37B0C">
        <w:rPr>
          <w:rFonts w:ascii="Cambria" w:hAnsi="Cambria" w:cs="Arial Narrow"/>
          <w:sz w:val="24"/>
          <w:szCs w:val="24"/>
          <w:lang w:eastAsia="id-ID"/>
        </w:rPr>
        <w:t>);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>
        <w:rPr>
          <w:rFonts w:ascii="Cambria" w:hAnsi="Cambria" w:cs="Arial Narrow"/>
          <w:sz w:val="24"/>
          <w:szCs w:val="24"/>
          <w:lang w:eastAsia="id-ID"/>
        </w:rPr>
        <w:t>M</w:t>
      </w:r>
      <w:r w:rsidRPr="00B37B0C">
        <w:rPr>
          <w:rFonts w:ascii="Cambria" w:hAnsi="Cambria" w:cs="Arial Narrow"/>
          <w:sz w:val="24"/>
          <w:szCs w:val="24"/>
          <w:lang w:eastAsia="id-ID"/>
        </w:rPr>
        <w:t>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Sertifikat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:</w:t>
      </w:r>
    </w:p>
    <w:p w:rsidR="00315E28" w:rsidRPr="00334C29" w:rsidRDefault="00315E28" w:rsidP="00315E28">
      <w:pPr>
        <w:pStyle w:val="ListParagraph"/>
        <w:spacing w:after="120"/>
        <w:ind w:left="567"/>
        <w:contextualSpacing w:val="0"/>
        <w:jc w:val="both"/>
        <w:rPr>
          <w:rFonts w:ascii="Cambria" w:hAnsi="Cambria" w:cs="Arial"/>
        </w:rPr>
      </w:pPr>
      <w:r w:rsidRPr="00334C29">
        <w:rPr>
          <w:rFonts w:ascii="Cambria" w:hAnsi="Cambria" w:cs="Arial"/>
        </w:rPr>
        <w:t xml:space="preserve">1). </w:t>
      </w:r>
      <w:proofErr w:type="spellStart"/>
      <w:r w:rsidRPr="00334C29">
        <w:rPr>
          <w:rFonts w:ascii="Cambria" w:hAnsi="Cambria" w:cs="Arial"/>
        </w:rPr>
        <w:t>Sertifikat</w:t>
      </w:r>
      <w:proofErr w:type="spellEnd"/>
      <w:r w:rsidRPr="00334C29">
        <w:rPr>
          <w:rFonts w:ascii="Cambria" w:hAnsi="Cambria" w:cs="Arial"/>
        </w:rPr>
        <w:t xml:space="preserve"> ISO </w:t>
      </w:r>
      <w:proofErr w:type="spellStart"/>
      <w:r w:rsidRPr="00334C29">
        <w:rPr>
          <w:rFonts w:ascii="Cambria" w:hAnsi="Cambria" w:cs="Arial"/>
        </w:rPr>
        <w:t>Manajemen</w:t>
      </w:r>
      <w:proofErr w:type="spellEnd"/>
      <w:r w:rsidRPr="00334C29">
        <w:rPr>
          <w:rFonts w:ascii="Cambria" w:hAnsi="Cambria" w:cs="Arial"/>
        </w:rPr>
        <w:t xml:space="preserve"> </w:t>
      </w:r>
      <w:proofErr w:type="spellStart"/>
      <w:proofErr w:type="gramStart"/>
      <w:r w:rsidRPr="00334C29">
        <w:rPr>
          <w:rFonts w:ascii="Cambria" w:hAnsi="Cambria" w:cs="Arial"/>
        </w:rPr>
        <w:t>mutu</w:t>
      </w:r>
      <w:proofErr w:type="spellEnd"/>
      <w:r w:rsidRPr="00334C29">
        <w:rPr>
          <w:rFonts w:ascii="Cambria" w:hAnsi="Cambria" w:cs="Arial"/>
        </w:rPr>
        <w:t xml:space="preserve"> :</w:t>
      </w:r>
      <w:proofErr w:type="gramEnd"/>
      <w:r w:rsidRPr="00334C29">
        <w:rPr>
          <w:rFonts w:ascii="Cambria" w:hAnsi="Cambria" w:cs="Arial"/>
        </w:rPr>
        <w:t xml:space="preserve"> 9001</w:t>
      </w:r>
    </w:p>
    <w:p w:rsidR="00315E28" w:rsidRPr="00334C29" w:rsidRDefault="00315E28" w:rsidP="00315E28">
      <w:pPr>
        <w:pStyle w:val="ListParagraph"/>
        <w:spacing w:after="120"/>
        <w:ind w:left="567"/>
        <w:contextualSpacing w:val="0"/>
        <w:jc w:val="both"/>
        <w:rPr>
          <w:rFonts w:ascii="Cambria" w:hAnsi="Cambria" w:cs="Arial"/>
        </w:rPr>
      </w:pPr>
      <w:r w:rsidRPr="00334C29">
        <w:rPr>
          <w:rFonts w:ascii="Cambria" w:hAnsi="Cambria" w:cs="Arial"/>
        </w:rPr>
        <w:lastRenderedPageBreak/>
        <w:t xml:space="preserve">2). </w:t>
      </w:r>
      <w:proofErr w:type="spellStart"/>
      <w:r w:rsidRPr="00334C29">
        <w:rPr>
          <w:rFonts w:ascii="Cambria" w:hAnsi="Cambria" w:cs="Arial"/>
        </w:rPr>
        <w:t>Sertifikat</w:t>
      </w:r>
      <w:proofErr w:type="spellEnd"/>
      <w:r w:rsidRPr="00334C29">
        <w:rPr>
          <w:rFonts w:ascii="Cambria" w:hAnsi="Cambria" w:cs="Arial"/>
        </w:rPr>
        <w:t xml:space="preserve"> </w:t>
      </w:r>
      <w:proofErr w:type="spellStart"/>
      <w:r w:rsidRPr="00334C29">
        <w:rPr>
          <w:rFonts w:ascii="Cambria" w:hAnsi="Cambria" w:cs="Arial"/>
        </w:rPr>
        <w:t>Manajemen</w:t>
      </w:r>
      <w:proofErr w:type="spellEnd"/>
      <w:r w:rsidRPr="00334C29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K3 ATAU </w:t>
      </w:r>
      <w:proofErr w:type="gramStart"/>
      <w:r>
        <w:rPr>
          <w:rFonts w:ascii="Cambria" w:hAnsi="Cambria" w:cs="Arial"/>
        </w:rPr>
        <w:t>OHSAS</w:t>
      </w:r>
      <w:r w:rsidRPr="00334C29">
        <w:rPr>
          <w:rFonts w:ascii="Cambria" w:hAnsi="Cambria" w:cs="Arial"/>
        </w:rPr>
        <w:t xml:space="preserve"> :</w:t>
      </w:r>
      <w:proofErr w:type="gramEnd"/>
      <w:r w:rsidRPr="00334C29">
        <w:rPr>
          <w:rFonts w:ascii="Cambria" w:hAnsi="Cambria" w:cs="Arial"/>
        </w:rPr>
        <w:t xml:space="preserve"> 18001</w:t>
      </w:r>
    </w:p>
    <w:p w:rsidR="00315E28" w:rsidRPr="00334C29" w:rsidRDefault="00315E28" w:rsidP="00315E28">
      <w:pPr>
        <w:pStyle w:val="ListParagraph"/>
        <w:spacing w:after="120"/>
        <w:ind w:left="567"/>
        <w:contextualSpacing w:val="0"/>
        <w:jc w:val="both"/>
        <w:rPr>
          <w:rFonts w:ascii="Cambria" w:hAnsi="Cambria" w:cs="Arial"/>
        </w:rPr>
      </w:pPr>
      <w:r w:rsidRPr="00334C29">
        <w:rPr>
          <w:rFonts w:ascii="Cambria" w:hAnsi="Cambria" w:cs="Arial"/>
        </w:rPr>
        <w:t xml:space="preserve">3). </w:t>
      </w:r>
      <w:proofErr w:type="spellStart"/>
      <w:r w:rsidRPr="00334C29">
        <w:rPr>
          <w:rFonts w:ascii="Cambria" w:hAnsi="Cambria" w:cs="Arial"/>
        </w:rPr>
        <w:t>Sertifikat</w:t>
      </w:r>
      <w:proofErr w:type="spellEnd"/>
      <w:r w:rsidRPr="00334C29">
        <w:rPr>
          <w:rFonts w:ascii="Cambria" w:hAnsi="Cambria" w:cs="Arial"/>
        </w:rPr>
        <w:t xml:space="preserve"> ISO </w:t>
      </w:r>
      <w:proofErr w:type="spellStart"/>
      <w:r w:rsidRPr="00334C29">
        <w:rPr>
          <w:rFonts w:ascii="Cambria" w:hAnsi="Cambria" w:cs="Arial"/>
        </w:rPr>
        <w:t>Manajemen</w:t>
      </w:r>
      <w:proofErr w:type="spellEnd"/>
      <w:r w:rsidRPr="00334C29">
        <w:rPr>
          <w:rFonts w:ascii="Cambria" w:hAnsi="Cambria" w:cs="Arial"/>
        </w:rPr>
        <w:t xml:space="preserve"> </w:t>
      </w:r>
      <w:proofErr w:type="spellStart"/>
      <w:proofErr w:type="gramStart"/>
      <w:r w:rsidRPr="00334C29">
        <w:rPr>
          <w:rFonts w:ascii="Cambria" w:hAnsi="Cambria" w:cs="Arial"/>
        </w:rPr>
        <w:t>Lingkungan</w:t>
      </w:r>
      <w:proofErr w:type="spellEnd"/>
      <w:r w:rsidRPr="00334C29">
        <w:rPr>
          <w:rFonts w:ascii="Cambria" w:hAnsi="Cambria" w:cs="Arial"/>
        </w:rPr>
        <w:t xml:space="preserve"> :</w:t>
      </w:r>
      <w:proofErr w:type="gramEnd"/>
      <w:r w:rsidRPr="00334C29">
        <w:rPr>
          <w:rFonts w:ascii="Cambria" w:hAnsi="Cambria" w:cs="Arial"/>
        </w:rPr>
        <w:t xml:space="preserve"> 14001</w:t>
      </w:r>
    </w:p>
    <w:p w:rsidR="00315E28" w:rsidRPr="00334C29" w:rsidRDefault="00315E28" w:rsidP="00315E28">
      <w:pPr>
        <w:pStyle w:val="ListParagraph"/>
        <w:spacing w:after="120"/>
        <w:ind w:left="567"/>
        <w:contextualSpacing w:val="0"/>
        <w:jc w:val="both"/>
        <w:rPr>
          <w:rFonts w:ascii="Cambria" w:hAnsi="Cambria" w:cs="Arial"/>
          <w:lang w:val="id-ID"/>
        </w:rPr>
      </w:pPr>
      <w:r w:rsidRPr="00334C29">
        <w:rPr>
          <w:rFonts w:ascii="Cambria" w:hAnsi="Cambria" w:cs="Arial"/>
        </w:rPr>
        <w:t>(</w:t>
      </w:r>
      <w:proofErr w:type="spellStart"/>
      <w:r w:rsidRPr="00334C29">
        <w:rPr>
          <w:rFonts w:ascii="Cambria" w:hAnsi="Cambria" w:cs="Arial"/>
        </w:rPr>
        <w:t>Masing-masing</w:t>
      </w:r>
      <w:proofErr w:type="spellEnd"/>
      <w:r w:rsidRPr="00334C29">
        <w:rPr>
          <w:rFonts w:ascii="Cambria" w:hAnsi="Cambria" w:cs="Arial"/>
        </w:rPr>
        <w:t xml:space="preserve"> </w:t>
      </w:r>
      <w:proofErr w:type="spellStart"/>
      <w:r w:rsidRPr="00334C29">
        <w:rPr>
          <w:rFonts w:ascii="Cambria" w:hAnsi="Cambria" w:cs="Arial"/>
        </w:rPr>
        <w:t>dilampiri</w:t>
      </w:r>
      <w:proofErr w:type="spellEnd"/>
      <w:r w:rsidRPr="00334C29">
        <w:rPr>
          <w:rFonts w:ascii="Cambria" w:hAnsi="Cambria" w:cs="Arial"/>
        </w:rPr>
        <w:t xml:space="preserve"> </w:t>
      </w:r>
      <w:proofErr w:type="spellStart"/>
      <w:r w:rsidRPr="00334C29">
        <w:rPr>
          <w:rFonts w:ascii="Cambria" w:hAnsi="Cambria" w:cs="Arial"/>
        </w:rPr>
        <w:t>dengan</w:t>
      </w:r>
      <w:proofErr w:type="spellEnd"/>
      <w:r w:rsidRPr="00334C29">
        <w:rPr>
          <w:rFonts w:ascii="Cambria" w:hAnsi="Cambria" w:cs="Arial"/>
        </w:rPr>
        <w:t xml:space="preserve"> </w:t>
      </w:r>
      <w:r w:rsidRPr="00334C29">
        <w:rPr>
          <w:rFonts w:ascii="Cambria" w:hAnsi="Cambria" w:cs="Arial"/>
          <w:lang w:val="id-ID"/>
        </w:rPr>
        <w:t xml:space="preserve">Bukti </w:t>
      </w:r>
      <w:r>
        <w:rPr>
          <w:rFonts w:ascii="Cambria" w:hAnsi="Cambria" w:cs="Arial"/>
        </w:rPr>
        <w:t xml:space="preserve">Audit </w:t>
      </w:r>
      <w:proofErr w:type="spellStart"/>
      <w:r>
        <w:rPr>
          <w:rFonts w:ascii="Cambria" w:hAnsi="Cambria" w:cs="Arial"/>
        </w:rPr>
        <w:t>terakhir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tahun</w:t>
      </w:r>
      <w:proofErr w:type="spellEnd"/>
      <w:r>
        <w:rPr>
          <w:rFonts w:ascii="Cambria" w:hAnsi="Cambria" w:cs="Arial"/>
        </w:rPr>
        <w:t xml:space="preserve"> 2015 </w:t>
      </w:r>
      <w:proofErr w:type="spellStart"/>
      <w:r>
        <w:rPr>
          <w:rFonts w:ascii="Cambria" w:hAnsi="Cambria" w:cs="Arial"/>
        </w:rPr>
        <w:t>atau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masih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berlaku</w:t>
      </w:r>
      <w:proofErr w:type="spellEnd"/>
      <w:r w:rsidRPr="00334C29">
        <w:rPr>
          <w:rFonts w:ascii="Cambria" w:hAnsi="Cambria" w:cs="Arial"/>
          <w:color w:val="000000"/>
        </w:rPr>
        <w:t>)</w:t>
      </w:r>
    </w:p>
    <w:p w:rsidR="00315E28" w:rsidRPr="00CB001A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Laporan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Keuangan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Neraca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Keuangan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minimal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Tahun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2014 yang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telah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diaudit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oleh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Akuntan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CB001A">
        <w:rPr>
          <w:rFonts w:ascii="Cambria" w:hAnsi="Cambria" w:cs="Arial Narrow"/>
          <w:sz w:val="24"/>
          <w:szCs w:val="24"/>
          <w:lang w:eastAsia="id-ID"/>
        </w:rPr>
        <w:t>Publik</w:t>
      </w:r>
      <w:proofErr w:type="spellEnd"/>
      <w:r w:rsidRPr="00CB001A"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334C29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melampirkan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Sertifikat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Kepesertaan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JAMSOSTEK/ BPJS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Ketenagakerjaan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, yang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terbaru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masih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berlaku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Secara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umum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kapasitas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menandatangani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kontrak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; 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dalam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pengawasan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pengadilan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bangkrut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kegiatan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usahanya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dihentikan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menjalani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sanksi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pidana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Menyampaikan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daftar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perolehan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pekerjaan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dikerjakan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Sisa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Kemampuan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Paket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(SKP)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sesuai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dengan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ketentuan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B37B0C" w:rsidRDefault="00315E28" w:rsidP="00315E28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Kemampuan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Dasar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(KD)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pada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pekerjaan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sejenis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kompleksitas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setara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yaitu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Bangunan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Gedung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Pendidikan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,</w:t>
      </w:r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hanya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untuk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usaha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non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kecil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sesuai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dengan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ketentuan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315E28" w:rsidRPr="00776A89" w:rsidRDefault="00315E28" w:rsidP="00315E28">
      <w:pPr>
        <w:autoSpaceDE w:val="0"/>
        <w:autoSpaceDN w:val="0"/>
        <w:adjustRightInd w:val="0"/>
        <w:ind w:left="284"/>
        <w:rPr>
          <w:rFonts w:ascii="Cambria" w:hAnsi="Cambria" w:cs="Tahoma"/>
          <w:sz w:val="24"/>
          <w:szCs w:val="24"/>
          <w:lang w:val="sv-SE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b/>
          <w:sz w:val="24"/>
          <w:szCs w:val="24"/>
          <w:lang w:val="sv-SE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>Pelaksanaan Pengadaan</w:t>
      </w:r>
    </w:p>
    <w:p w:rsidR="00315E28" w:rsidRPr="00776A89" w:rsidRDefault="00315E28" w:rsidP="00315E28">
      <w:pPr>
        <w:tabs>
          <w:tab w:val="left" w:pos="2410"/>
        </w:tabs>
        <w:ind w:left="284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 xml:space="preserve">Pengadaan 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ini </w:t>
      </w:r>
      <w:r w:rsidRPr="00776A89">
        <w:rPr>
          <w:rFonts w:ascii="Cambria" w:hAnsi="Cambria" w:cs="Tahoma"/>
          <w:sz w:val="24"/>
          <w:szCs w:val="24"/>
          <w:lang w:val="sv-SE"/>
        </w:rPr>
        <w:t>dilaksanakan secara elektronik, dengan mengakses aplikasi Sistem Pengadaan Secara Elektronik (SPSE) pada alamat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website LPSE </w:t>
      </w:r>
      <w:r w:rsidRPr="00776A89">
        <w:rPr>
          <w:rFonts w:ascii="Cambria" w:hAnsi="Cambria" w:cs="Tahoma"/>
          <w:sz w:val="24"/>
          <w:szCs w:val="24"/>
          <w:lang w:val="sv-SE"/>
        </w:rPr>
        <w:t xml:space="preserve">: </w:t>
      </w:r>
      <w:r w:rsidRPr="00776A89">
        <w:rPr>
          <w:rFonts w:ascii="Cambria" w:hAnsi="Cambria" w:cs="Tahoma"/>
          <w:sz w:val="24"/>
          <w:szCs w:val="24"/>
          <w:lang w:val="id-ID"/>
        </w:rPr>
        <w:t>lpse.kemenag.go.id</w:t>
      </w:r>
    </w:p>
    <w:p w:rsidR="00315E28" w:rsidRPr="00776A89" w:rsidRDefault="00315E28" w:rsidP="00315E28">
      <w:pPr>
        <w:tabs>
          <w:tab w:val="left" w:pos="2410"/>
        </w:tabs>
        <w:ind w:left="284"/>
        <w:rPr>
          <w:rFonts w:ascii="Cambria" w:hAnsi="Cambria" w:cs="Tahoma"/>
          <w:sz w:val="24"/>
          <w:szCs w:val="24"/>
          <w:lang w:val="id-ID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sv-SE"/>
        </w:rPr>
      </w:pPr>
      <w:proofErr w:type="spellStart"/>
      <w:r w:rsidRPr="00776A89">
        <w:rPr>
          <w:rFonts w:ascii="Cambria" w:hAnsi="Cambria" w:cs="Tahoma"/>
          <w:b/>
          <w:sz w:val="24"/>
          <w:szCs w:val="24"/>
        </w:rPr>
        <w:t>Jadwal</w:t>
      </w:r>
      <w:proofErr w:type="spellEnd"/>
      <w:r w:rsidRPr="00776A89">
        <w:rPr>
          <w:rFonts w:ascii="Cambria" w:hAnsi="Cambria" w:cs="Tahoma"/>
          <w:b/>
          <w:sz w:val="24"/>
          <w:szCs w:val="24"/>
        </w:rPr>
        <w:t xml:space="preserve"> </w:t>
      </w:r>
      <w:proofErr w:type="spellStart"/>
      <w:r w:rsidRPr="00776A89">
        <w:rPr>
          <w:rFonts w:ascii="Cambria" w:hAnsi="Cambria" w:cs="Tahoma"/>
          <w:b/>
          <w:sz w:val="24"/>
          <w:szCs w:val="24"/>
        </w:rPr>
        <w:t>PelaksanaanPengadaan</w:t>
      </w:r>
      <w:proofErr w:type="spellEnd"/>
    </w:p>
    <w:p w:rsidR="00315E28" w:rsidRPr="00776A89" w:rsidRDefault="00315E28" w:rsidP="00315E28">
      <w:pPr>
        <w:tabs>
          <w:tab w:val="num" w:pos="284"/>
        </w:tabs>
        <w:ind w:left="284"/>
        <w:rPr>
          <w:rFonts w:ascii="Cambria" w:hAnsi="Cambria" w:cs="Tahoma"/>
          <w:sz w:val="24"/>
          <w:szCs w:val="24"/>
          <w:lang w:val="sv-SE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>Dapat dilihat pada website LPSE</w:t>
      </w:r>
    </w:p>
    <w:p w:rsidR="00315E28" w:rsidRPr="00776A89" w:rsidRDefault="00315E28" w:rsidP="00315E28">
      <w:pPr>
        <w:autoSpaceDE w:val="0"/>
        <w:autoSpaceDN w:val="0"/>
        <w:adjustRightInd w:val="0"/>
        <w:rPr>
          <w:rFonts w:ascii="Cambria" w:hAnsi="Cambria" w:cs="Tahoma"/>
          <w:strike/>
          <w:sz w:val="24"/>
          <w:szCs w:val="24"/>
          <w:lang w:val="id-ID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>Pendaftaran dan pengambilan Dokumen Pengadaan dapat diwakilkan dengan membawa surat tugas dari direktur utama/pimpinan perusahaan/kepala cabang dan kartu pengenal.</w:t>
      </w:r>
    </w:p>
    <w:p w:rsidR="00315E28" w:rsidRPr="00776A89" w:rsidRDefault="00315E28" w:rsidP="00315E28">
      <w:pPr>
        <w:autoSpaceDE w:val="0"/>
        <w:autoSpaceDN w:val="0"/>
        <w:adjustRightInd w:val="0"/>
        <w:ind w:left="284"/>
        <w:rPr>
          <w:rFonts w:ascii="Cambria" w:hAnsi="Cambria" w:cs="Tahoma"/>
          <w:sz w:val="24"/>
          <w:szCs w:val="24"/>
          <w:lang w:val="id-ID"/>
        </w:rPr>
      </w:pPr>
    </w:p>
    <w:p w:rsidR="00315E28" w:rsidRPr="00776A89" w:rsidRDefault="00315E28" w:rsidP="00315E2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 xml:space="preserve">Dokumen Pengadaan diambil dalam bentuk </w:t>
      </w:r>
      <w:r w:rsidRPr="00776A89">
        <w:rPr>
          <w:rFonts w:ascii="Cambria" w:hAnsi="Cambria" w:cs="Tahoma"/>
          <w:i/>
          <w:sz w:val="24"/>
          <w:szCs w:val="24"/>
          <w:lang w:val="id-ID"/>
        </w:rPr>
        <w:t>softcopy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melalui aplikasi SPSE.</w:t>
      </w:r>
    </w:p>
    <w:p w:rsidR="00315E28" w:rsidRPr="00776A89" w:rsidRDefault="00315E28" w:rsidP="00315E28">
      <w:pPr>
        <w:autoSpaceDE w:val="0"/>
        <w:autoSpaceDN w:val="0"/>
        <w:adjustRightInd w:val="0"/>
        <w:ind w:left="284"/>
        <w:rPr>
          <w:rFonts w:ascii="Cambria" w:hAnsi="Cambria" w:cs="Tahoma"/>
          <w:sz w:val="24"/>
          <w:szCs w:val="24"/>
          <w:lang w:val="id-ID"/>
        </w:rPr>
      </w:pPr>
    </w:p>
    <w:p w:rsidR="00315E28" w:rsidRDefault="00315E28" w:rsidP="00315E28">
      <w:pPr>
        <w:tabs>
          <w:tab w:val="left" w:pos="426"/>
        </w:tabs>
        <w:autoSpaceDE w:val="0"/>
        <w:autoSpaceDN w:val="0"/>
        <w:adjustRightInd w:val="0"/>
        <w:rPr>
          <w:rFonts w:ascii="Cambria" w:hAnsi="Cambria" w:cs="Tahoma"/>
          <w:sz w:val="24"/>
          <w:szCs w:val="24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>Demikian disampaikan untuk menjadi perhatian.</w:t>
      </w:r>
    </w:p>
    <w:p w:rsidR="00315E28" w:rsidRPr="00A778FF" w:rsidRDefault="00315E28" w:rsidP="00315E28">
      <w:pPr>
        <w:tabs>
          <w:tab w:val="left" w:pos="426"/>
        </w:tabs>
        <w:autoSpaceDE w:val="0"/>
        <w:autoSpaceDN w:val="0"/>
        <w:adjustRightInd w:val="0"/>
        <w:rPr>
          <w:rFonts w:ascii="Cambria" w:hAnsi="Cambria" w:cs="Tahoma"/>
          <w:sz w:val="24"/>
          <w:szCs w:val="24"/>
        </w:rPr>
      </w:pPr>
    </w:p>
    <w:p w:rsidR="00315E28" w:rsidRPr="00776A89" w:rsidRDefault="00315E28" w:rsidP="00315E28">
      <w:pPr>
        <w:spacing w:before="60"/>
        <w:ind w:left="19"/>
        <w:rPr>
          <w:rFonts w:ascii="Cambria" w:hAnsi="Cambria" w:cs="Tahoma"/>
          <w:sz w:val="24"/>
          <w:szCs w:val="24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 xml:space="preserve">Malang, </w:t>
      </w:r>
      <w:r>
        <w:rPr>
          <w:rFonts w:ascii="Cambria" w:hAnsi="Cambria" w:cs="Tahoma"/>
          <w:sz w:val="24"/>
          <w:szCs w:val="24"/>
        </w:rPr>
        <w:t xml:space="preserve">29 </w:t>
      </w:r>
      <w:proofErr w:type="spellStart"/>
      <w:r>
        <w:rPr>
          <w:rFonts w:ascii="Cambria" w:hAnsi="Cambria" w:cs="Tahoma"/>
          <w:sz w:val="24"/>
          <w:szCs w:val="24"/>
        </w:rPr>
        <w:t>Juni</w:t>
      </w:r>
      <w:proofErr w:type="spellEnd"/>
      <w:r>
        <w:rPr>
          <w:rFonts w:ascii="Cambria" w:hAnsi="Cambria" w:cs="Tahoma"/>
          <w:sz w:val="24"/>
          <w:szCs w:val="24"/>
        </w:rPr>
        <w:t xml:space="preserve"> </w:t>
      </w:r>
      <w:r>
        <w:rPr>
          <w:rFonts w:ascii="Cambria" w:hAnsi="Cambria" w:cs="Tahoma"/>
          <w:sz w:val="24"/>
          <w:szCs w:val="24"/>
          <w:lang w:val="id-ID"/>
        </w:rPr>
        <w:t>2016</w:t>
      </w:r>
    </w:p>
    <w:p w:rsidR="00315E28" w:rsidRDefault="00315E28" w:rsidP="00315E28">
      <w:pPr>
        <w:rPr>
          <w:rFonts w:ascii="Cambria" w:hAnsi="Cambria" w:cs="Tahoma"/>
          <w:b/>
          <w:sz w:val="24"/>
          <w:szCs w:val="24"/>
        </w:rPr>
      </w:pPr>
    </w:p>
    <w:p w:rsidR="00315E28" w:rsidRPr="00A778FF" w:rsidRDefault="00315E28" w:rsidP="00315E28">
      <w:pPr>
        <w:rPr>
          <w:rFonts w:ascii="Cambria" w:hAnsi="Cambria" w:cs="Tahoma"/>
          <w:b/>
          <w:sz w:val="24"/>
          <w:szCs w:val="24"/>
        </w:rPr>
      </w:pPr>
    </w:p>
    <w:p w:rsidR="00315E28" w:rsidRPr="00776A89" w:rsidRDefault="00315E28" w:rsidP="00315E28">
      <w:pPr>
        <w:rPr>
          <w:rFonts w:ascii="Cambria" w:hAnsi="Cambria" w:cs="Tahoma"/>
          <w:b/>
          <w:sz w:val="24"/>
          <w:szCs w:val="24"/>
          <w:lang w:val="id-ID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 xml:space="preserve">ttd </w:t>
      </w:r>
    </w:p>
    <w:p w:rsidR="00315E28" w:rsidRPr="00776A89" w:rsidRDefault="00315E28" w:rsidP="00315E28">
      <w:pPr>
        <w:rPr>
          <w:rFonts w:ascii="Cambria" w:hAnsi="Cambria" w:cs="Tahoma"/>
          <w:b/>
          <w:sz w:val="24"/>
          <w:szCs w:val="24"/>
          <w:lang w:val="id-ID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>Panitia Pengadaan Barang/Jasa</w:t>
      </w:r>
    </w:p>
    <w:p w:rsidR="00C97949" w:rsidRPr="00315E28" w:rsidRDefault="00C97949" w:rsidP="00315E28"/>
    <w:sectPr w:rsidR="00C97949" w:rsidRPr="0031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9F"/>
    <w:multiLevelType w:val="hybridMultilevel"/>
    <w:tmpl w:val="0E041A1E"/>
    <w:lvl w:ilvl="0" w:tplc="3E06E6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58C6FC08"/>
    <w:lvl w:ilvl="0" w:tplc="745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035BDA"/>
    <w:multiLevelType w:val="hybridMultilevel"/>
    <w:tmpl w:val="D6EA53D6"/>
    <w:lvl w:ilvl="0" w:tplc="B5E46630">
      <w:numFmt w:val="bullet"/>
      <w:lvlText w:val="-"/>
      <w:lvlJc w:val="left"/>
      <w:pPr>
        <w:ind w:left="1890" w:hanging="360"/>
      </w:pPr>
      <w:rPr>
        <w:rFonts w:ascii="Footlight MT Light" w:eastAsia="Times New Roman" w:hAnsi="Footlight MT Light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28"/>
    <w:rsid w:val="000A1753"/>
    <w:rsid w:val="00315E28"/>
    <w:rsid w:val="00C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5E28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E28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rsid w:val="00315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E28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5E28"/>
    <w:pPr>
      <w:suppressAutoHyphens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5E28"/>
    <w:rPr>
      <w:rFonts w:ascii="Times New Roman" w:eastAsia="Times New Roman" w:hAnsi="Times New Roman" w:cs="Times New Roman"/>
      <w:b/>
      <w:sz w:val="36"/>
      <w:szCs w:val="20"/>
    </w:rPr>
  </w:style>
  <w:style w:type="character" w:styleId="Hyperlink">
    <w:name w:val="Hyperlink"/>
    <w:rsid w:val="00315E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5E28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2016-06-29T02:20:00Z</dcterms:created>
  <dcterms:modified xsi:type="dcterms:W3CDTF">2016-06-29T02:21:00Z</dcterms:modified>
</cp:coreProperties>
</file>