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8448"/>
      </w:tblGrid>
      <w:tr w:rsidR="009B7B2D" w:rsidRPr="00134663" w:rsidTr="00BA35E6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9B7B2D" w:rsidRPr="00134663" w:rsidRDefault="009B7B2D" w:rsidP="00BA35E6">
            <w:pPr>
              <w:jc w:val="center"/>
              <w:rPr>
                <w:rFonts w:asciiTheme="majorHAnsi" w:hAnsiTheme="majorHAnsi"/>
                <w:sz w:val="18"/>
                <w:szCs w:val="14"/>
              </w:rPr>
            </w:pPr>
            <w:r w:rsidRPr="0013466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13466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13466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13466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13466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13466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13466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134663">
              <w:rPr>
                <w:rFonts w:asciiTheme="majorHAnsi" w:hAnsiTheme="majorHAnsi" w:cs="Arial"/>
                <w:b/>
                <w:noProof/>
                <w:sz w:val="18"/>
                <w:szCs w:val="14"/>
              </w:rPr>
              <w:drawing>
                <wp:inline distT="0" distB="0" distL="0" distR="0" wp14:anchorId="2CEDA6C1" wp14:editId="3422FEC0">
                  <wp:extent cx="699770" cy="643890"/>
                  <wp:effectExtent l="0" t="0" r="0" b="0"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8" w:type="dxa"/>
            <w:tcBorders>
              <w:bottom w:val="double" w:sz="4" w:space="0" w:color="auto"/>
            </w:tcBorders>
          </w:tcPr>
          <w:p w:rsidR="009B7B2D" w:rsidRPr="00F15AD7" w:rsidRDefault="009B7B2D" w:rsidP="00BA35E6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sz w:val="22"/>
                <w:szCs w:val="22"/>
                <w:lang w:val="id-ID"/>
              </w:rPr>
            </w:pPr>
            <w:r w:rsidRPr="00F15AD7">
              <w:rPr>
                <w:rFonts w:asciiTheme="majorHAnsi" w:hAnsiTheme="majorHAnsi" w:cs="Arial"/>
                <w:b/>
                <w:bCs/>
                <w:spacing w:val="30"/>
                <w:sz w:val="22"/>
                <w:szCs w:val="22"/>
                <w:lang w:val="id-ID"/>
              </w:rPr>
              <w:t>KEMENTERIAN AGAMA</w:t>
            </w:r>
          </w:p>
          <w:p w:rsidR="009B7B2D" w:rsidRPr="00F15AD7" w:rsidRDefault="009B7B2D" w:rsidP="00BA35E6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sz w:val="22"/>
                <w:szCs w:val="22"/>
                <w:lang w:val="id-ID"/>
              </w:rPr>
            </w:pPr>
            <w:r w:rsidRPr="00F15AD7">
              <w:rPr>
                <w:rFonts w:asciiTheme="majorHAnsi" w:hAnsiTheme="majorHAnsi" w:cs="Arial"/>
                <w:b/>
                <w:bCs/>
                <w:w w:val="90"/>
                <w:sz w:val="22"/>
                <w:szCs w:val="22"/>
                <w:lang w:val="id-ID"/>
              </w:rPr>
              <w:t xml:space="preserve">UNIVERSITAS ISLAM NEGERI </w:t>
            </w:r>
            <w:r w:rsidRPr="00F15AD7">
              <w:rPr>
                <w:rFonts w:asciiTheme="majorHAnsi" w:hAnsiTheme="majorHAnsi" w:cs="Arial"/>
                <w:b/>
                <w:bCs/>
                <w:w w:val="90"/>
                <w:sz w:val="22"/>
                <w:szCs w:val="22"/>
              </w:rPr>
              <w:t xml:space="preserve">MAULANA MALIK IBRAHIM </w:t>
            </w:r>
            <w:r w:rsidRPr="00F15AD7">
              <w:rPr>
                <w:rFonts w:asciiTheme="majorHAnsi" w:hAnsiTheme="majorHAnsi" w:cs="Arial"/>
                <w:b/>
                <w:bCs/>
                <w:w w:val="90"/>
                <w:sz w:val="22"/>
                <w:szCs w:val="22"/>
                <w:lang w:val="id-ID"/>
              </w:rPr>
              <w:t>MALANG</w:t>
            </w:r>
          </w:p>
          <w:p w:rsidR="009B7B2D" w:rsidRPr="00F15AD7" w:rsidRDefault="009B7B2D" w:rsidP="00BA35E6">
            <w:pPr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15AD7">
              <w:rPr>
                <w:rFonts w:asciiTheme="majorHAnsi" w:hAnsiTheme="majorHAnsi" w:cs="Arial"/>
                <w:sz w:val="22"/>
                <w:szCs w:val="22"/>
                <w:lang w:val="id-ID"/>
              </w:rPr>
              <w:t>Jalan Gajayana 50, Malang 65144 Telepon (0341) 551354 Faksimile (0341) 572533</w:t>
            </w:r>
          </w:p>
          <w:p w:rsidR="009B7B2D" w:rsidRPr="00F15AD7" w:rsidRDefault="009B7B2D" w:rsidP="00BA35E6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val="id-ID"/>
              </w:rPr>
            </w:pPr>
            <w:r w:rsidRPr="00F15AD7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Website: </w:t>
            </w:r>
            <w:hyperlink r:id="rId7" w:history="1">
              <w:r w:rsidRPr="00F15AD7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F15AD7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E-mail: </w:t>
            </w:r>
            <w:hyperlink r:id="rId8" w:history="1">
              <w:r w:rsidRPr="00F15AD7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9B7B2D" w:rsidRPr="00134663" w:rsidRDefault="009B7B2D" w:rsidP="009B7B2D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FootlightMTLight"/>
          <w:szCs w:val="24"/>
          <w:lang w:val="id-ID"/>
        </w:rPr>
      </w:pPr>
    </w:p>
    <w:p w:rsidR="009B7B2D" w:rsidRPr="00134663" w:rsidRDefault="009B7B2D" w:rsidP="009B7B2D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134663">
        <w:rPr>
          <w:rFonts w:asciiTheme="majorHAnsi" w:hAnsiTheme="majorHAnsi"/>
          <w:b/>
          <w:sz w:val="32"/>
          <w:szCs w:val="32"/>
          <w:lang w:val="sv-SE"/>
        </w:rPr>
        <w:t xml:space="preserve">PENGUMUMAN </w:t>
      </w:r>
      <w:r w:rsidRPr="00134663">
        <w:rPr>
          <w:rFonts w:asciiTheme="majorHAnsi" w:hAnsiTheme="majorHAnsi"/>
          <w:b/>
          <w:sz w:val="32"/>
          <w:szCs w:val="32"/>
          <w:lang w:val="id-ID"/>
        </w:rPr>
        <w:t xml:space="preserve">PELELANGAN SEDERHANA DENGAN </w:t>
      </w:r>
      <w:bookmarkStart w:id="0" w:name="_GoBack"/>
      <w:bookmarkEnd w:id="0"/>
      <w:r w:rsidRPr="00134663">
        <w:rPr>
          <w:rFonts w:asciiTheme="majorHAnsi" w:hAnsiTheme="majorHAnsi"/>
          <w:b/>
          <w:sz w:val="32"/>
          <w:szCs w:val="32"/>
          <w:lang w:val="id-ID"/>
        </w:rPr>
        <w:t>PASCAKUALIFIKASI</w:t>
      </w:r>
    </w:p>
    <w:p w:rsidR="009B7B2D" w:rsidRPr="00134663" w:rsidRDefault="009B7B2D" w:rsidP="009B7B2D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B65831">
        <w:rPr>
          <w:rFonts w:asciiTheme="majorHAnsi" w:hAnsiTheme="majorHAnsi"/>
          <w:sz w:val="24"/>
          <w:szCs w:val="24"/>
          <w:lang w:val="id-ID"/>
        </w:rPr>
        <w:t>Nomor : Un.03/KS.01.7/</w:t>
      </w:r>
      <w:r w:rsidRPr="00B65831">
        <w:rPr>
          <w:rFonts w:asciiTheme="majorHAnsi" w:hAnsiTheme="majorHAnsi"/>
          <w:sz w:val="24"/>
          <w:szCs w:val="24"/>
        </w:rPr>
        <w:t>3122</w:t>
      </w:r>
      <w:r w:rsidRPr="00B65831">
        <w:rPr>
          <w:rFonts w:asciiTheme="majorHAnsi" w:hAnsiTheme="majorHAnsi"/>
          <w:sz w:val="24"/>
          <w:szCs w:val="24"/>
          <w:lang w:val="id-ID"/>
        </w:rPr>
        <w:t>/2016</w:t>
      </w:r>
    </w:p>
    <w:p w:rsidR="009B7B2D" w:rsidRPr="00134663" w:rsidRDefault="009B7B2D" w:rsidP="009B7B2D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9B7B2D" w:rsidRPr="00134663" w:rsidRDefault="009B7B2D" w:rsidP="009B7B2D">
      <w:pPr>
        <w:rPr>
          <w:rFonts w:asciiTheme="majorHAnsi" w:hAnsiTheme="majorHAnsi"/>
          <w:sz w:val="24"/>
          <w:szCs w:val="24"/>
          <w:lang w:val="sv-SE"/>
        </w:rPr>
      </w:pPr>
      <w:r w:rsidRPr="00134663">
        <w:rPr>
          <w:rFonts w:asciiTheme="majorHAnsi" w:hAnsiTheme="majorHAnsi"/>
          <w:sz w:val="24"/>
          <w:szCs w:val="24"/>
          <w:lang w:val="id-ID"/>
        </w:rPr>
        <w:t>Panitia Pengadaan UIN Maulana Malik Ibrahim Malang Tahun 2016 akan</w:t>
      </w:r>
      <w:r w:rsidRPr="00134663">
        <w:rPr>
          <w:rFonts w:asciiTheme="majorHAnsi" w:hAnsiTheme="majorHAnsi"/>
          <w:sz w:val="24"/>
          <w:szCs w:val="24"/>
          <w:lang w:val="sv-SE"/>
        </w:rPr>
        <w:t xml:space="preserve"> melaksanakan Pelelangan Sederhana dengan Pascakualifikasi untuk paket pekerjaan </w:t>
      </w:r>
      <w:r>
        <w:rPr>
          <w:rFonts w:asciiTheme="majorHAnsi" w:hAnsiTheme="majorHAnsi"/>
          <w:sz w:val="24"/>
          <w:szCs w:val="24"/>
          <w:lang w:val="sv-SE"/>
        </w:rPr>
        <w:t>Sarana Prasarana Laboratorium Terpadu dan Laboratorium Keterampilan Klinis FKIK</w:t>
      </w:r>
      <w:r w:rsidRPr="00134663">
        <w:rPr>
          <w:rFonts w:asciiTheme="majorHAnsi" w:hAnsiTheme="majorHAnsi"/>
          <w:sz w:val="24"/>
          <w:szCs w:val="24"/>
          <w:lang w:val="sv-SE"/>
        </w:rPr>
        <w:t xml:space="preserve"> sebagai berikut :</w:t>
      </w:r>
    </w:p>
    <w:p w:rsidR="009B7B2D" w:rsidRPr="00134663" w:rsidRDefault="009B7B2D" w:rsidP="009B7B2D">
      <w:pPr>
        <w:rPr>
          <w:rFonts w:asciiTheme="majorHAnsi" w:hAnsiTheme="majorHAnsi"/>
          <w:sz w:val="24"/>
          <w:szCs w:val="24"/>
          <w:lang w:val="sv-SE"/>
        </w:rPr>
      </w:pPr>
    </w:p>
    <w:p w:rsidR="009B7B2D" w:rsidRPr="00134663" w:rsidRDefault="009B7B2D" w:rsidP="009B7B2D">
      <w:pPr>
        <w:numPr>
          <w:ilvl w:val="0"/>
          <w:numId w:val="1"/>
        </w:numPr>
        <w:tabs>
          <w:tab w:val="clear" w:pos="643"/>
          <w:tab w:val="num" w:pos="270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134663">
        <w:rPr>
          <w:rFonts w:asciiTheme="majorHAnsi" w:hAnsiTheme="majorHAnsi"/>
          <w:b/>
          <w:sz w:val="24"/>
          <w:szCs w:val="24"/>
          <w:lang w:val="id-ID"/>
        </w:rPr>
        <w:t>Paket Pekerjaan</w:t>
      </w:r>
    </w:p>
    <w:p w:rsidR="009B7B2D" w:rsidRPr="00134663" w:rsidRDefault="009B7B2D" w:rsidP="009B7B2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134663">
        <w:rPr>
          <w:rFonts w:asciiTheme="majorHAnsi" w:hAnsiTheme="majorHAnsi"/>
          <w:sz w:val="24"/>
          <w:szCs w:val="24"/>
        </w:rPr>
        <w:t>Nama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sz w:val="24"/>
          <w:szCs w:val="24"/>
        </w:rPr>
        <w:t>Pekerjaan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</w:t>
      </w:r>
      <w:r w:rsidRPr="00134663">
        <w:rPr>
          <w:rFonts w:asciiTheme="majorHAnsi" w:hAnsiTheme="majorHAnsi"/>
          <w:sz w:val="24"/>
          <w:szCs w:val="24"/>
        </w:rPr>
        <w:tab/>
        <w:t>:</w:t>
      </w:r>
      <w:r w:rsidRPr="00134663"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Sarana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Prasarana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Laboratorium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Terpadu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Laboratorium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Keterampilan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Klinis</w:t>
      </w:r>
      <w:proofErr w:type="spellEnd"/>
      <w:r>
        <w:rPr>
          <w:rFonts w:asciiTheme="majorHAnsi" w:hAnsiTheme="majorHAnsi"/>
          <w:sz w:val="24"/>
          <w:szCs w:val="24"/>
        </w:rPr>
        <w:t xml:space="preserve"> FKIK</w:t>
      </w:r>
      <w:r w:rsidRPr="00134663">
        <w:rPr>
          <w:rFonts w:asciiTheme="majorHAnsi" w:hAnsiTheme="majorHAnsi"/>
          <w:sz w:val="24"/>
          <w:szCs w:val="24"/>
        </w:rPr>
        <w:t xml:space="preserve"> UIN </w:t>
      </w:r>
      <w:proofErr w:type="spellStart"/>
      <w:r w:rsidRPr="00134663">
        <w:rPr>
          <w:rFonts w:asciiTheme="majorHAnsi" w:hAnsiTheme="majorHAnsi"/>
          <w:sz w:val="24"/>
          <w:szCs w:val="24"/>
        </w:rPr>
        <w:t>Maulana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Malik Ibrahim Malang </w:t>
      </w:r>
      <w:proofErr w:type="spellStart"/>
      <w:r w:rsidRPr="00134663">
        <w:rPr>
          <w:rFonts w:asciiTheme="majorHAnsi" w:hAnsiTheme="majorHAnsi"/>
          <w:sz w:val="24"/>
          <w:szCs w:val="24"/>
        </w:rPr>
        <w:t>Tahun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sz w:val="24"/>
          <w:szCs w:val="24"/>
        </w:rPr>
        <w:t>Anggaran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2016</w:t>
      </w:r>
    </w:p>
    <w:p w:rsidR="009B7B2D" w:rsidRPr="00134663" w:rsidRDefault="009B7B2D" w:rsidP="009B7B2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134663">
        <w:rPr>
          <w:rFonts w:asciiTheme="majorHAnsi" w:hAnsiTheme="majorHAnsi"/>
          <w:sz w:val="24"/>
          <w:szCs w:val="24"/>
        </w:rPr>
        <w:t>Lingkup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sz w:val="24"/>
          <w:szCs w:val="24"/>
        </w:rPr>
        <w:t>Pekerjaan</w:t>
      </w:r>
      <w:proofErr w:type="spellEnd"/>
      <w:r w:rsidRPr="00134663">
        <w:rPr>
          <w:rFonts w:asciiTheme="majorHAnsi" w:hAnsiTheme="majorHAnsi"/>
          <w:sz w:val="24"/>
          <w:szCs w:val="24"/>
        </w:rPr>
        <w:tab/>
        <w:t>:</w:t>
      </w:r>
      <w:r w:rsidRPr="00134663">
        <w:rPr>
          <w:rFonts w:asciiTheme="majorHAnsi" w:hAnsiTheme="majorHAnsi"/>
          <w:sz w:val="24"/>
          <w:szCs w:val="24"/>
        </w:rPr>
        <w:tab/>
      </w:r>
      <w:r w:rsidRPr="00134663">
        <w:rPr>
          <w:rFonts w:asciiTheme="majorHAnsi" w:hAnsiTheme="majorHAnsi"/>
          <w:sz w:val="24"/>
          <w:szCs w:val="24"/>
          <w:lang w:val="id-ID"/>
        </w:rPr>
        <w:t xml:space="preserve">Pengadaan Barang </w:t>
      </w:r>
    </w:p>
    <w:p w:rsidR="009B7B2D" w:rsidRPr="004C321F" w:rsidRDefault="009B7B2D" w:rsidP="009B7B2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B65831">
        <w:rPr>
          <w:rFonts w:asciiTheme="majorHAnsi" w:hAnsiTheme="majorHAnsi"/>
          <w:sz w:val="24"/>
          <w:szCs w:val="24"/>
        </w:rPr>
        <w:t>Nilai</w:t>
      </w:r>
      <w:proofErr w:type="spellEnd"/>
      <w:r w:rsidRPr="00B65831">
        <w:rPr>
          <w:rFonts w:asciiTheme="majorHAnsi" w:hAnsiTheme="majorHAnsi"/>
          <w:sz w:val="24"/>
          <w:szCs w:val="24"/>
        </w:rPr>
        <w:t xml:space="preserve"> HPS</w:t>
      </w:r>
      <w:r w:rsidRPr="00B65831">
        <w:rPr>
          <w:rFonts w:asciiTheme="majorHAnsi" w:hAnsiTheme="majorHAnsi"/>
          <w:sz w:val="24"/>
          <w:szCs w:val="24"/>
        </w:rPr>
        <w:tab/>
        <w:t>:</w:t>
      </w:r>
      <w:r w:rsidRPr="00B65831">
        <w:rPr>
          <w:rFonts w:asciiTheme="majorHAnsi" w:hAnsiTheme="majorHAnsi"/>
          <w:sz w:val="24"/>
          <w:szCs w:val="24"/>
        </w:rPr>
        <w:tab/>
      </w:r>
      <w:proofErr w:type="spellStart"/>
      <w:r w:rsidRPr="00B65831">
        <w:rPr>
          <w:rFonts w:asciiTheme="majorHAnsi" w:hAnsiTheme="majorHAnsi"/>
          <w:sz w:val="24"/>
          <w:szCs w:val="24"/>
        </w:rPr>
        <w:t>Rp</w:t>
      </w:r>
      <w:proofErr w:type="spellEnd"/>
      <w:r w:rsidRPr="00B65831">
        <w:rPr>
          <w:rFonts w:asciiTheme="majorHAnsi" w:hAnsiTheme="majorHAnsi"/>
          <w:sz w:val="24"/>
          <w:szCs w:val="24"/>
        </w:rPr>
        <w:t>. 1.502.169.000</w:t>
      </w:r>
      <w:proofErr w:type="gramStart"/>
      <w:r w:rsidRPr="00B65831">
        <w:rPr>
          <w:rFonts w:asciiTheme="majorHAnsi" w:hAnsiTheme="majorHAnsi"/>
          <w:sz w:val="24"/>
          <w:szCs w:val="24"/>
        </w:rPr>
        <w:t>,00</w:t>
      </w:r>
      <w:proofErr w:type="gramEnd"/>
      <w:r w:rsidRPr="00B65831">
        <w:rPr>
          <w:rFonts w:asciiTheme="majorHAnsi" w:hAnsiTheme="majorHAnsi"/>
          <w:sz w:val="24"/>
          <w:szCs w:val="24"/>
        </w:rPr>
        <w:t>,- (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Satu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Milyar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Lima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Ratus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Dua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Juta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Seratus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Enam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Puluh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Sembilan </w:t>
      </w:r>
      <w:proofErr w:type="spellStart"/>
      <w:r w:rsidRPr="00B65831">
        <w:rPr>
          <w:rFonts w:ascii="Cambria" w:hAnsi="Cambria" w:cs="Calibri"/>
          <w:color w:val="000000"/>
          <w:sz w:val="22"/>
          <w:szCs w:val="22"/>
        </w:rPr>
        <w:t>Ribu</w:t>
      </w:r>
      <w:proofErr w:type="spellEnd"/>
      <w:r w:rsidRPr="00B65831">
        <w:rPr>
          <w:rFonts w:ascii="Cambria" w:hAnsi="Cambria" w:cs="Calibri"/>
          <w:color w:val="000000"/>
          <w:sz w:val="22"/>
          <w:szCs w:val="22"/>
        </w:rPr>
        <w:t xml:space="preserve"> Rupiah.</w:t>
      </w:r>
      <w:r w:rsidRPr="00B65831">
        <w:rPr>
          <w:rFonts w:asciiTheme="majorHAnsi" w:hAnsiTheme="majorHAnsi"/>
          <w:sz w:val="24"/>
          <w:szCs w:val="24"/>
          <w:lang w:val="id-ID"/>
        </w:rPr>
        <w:t>)</w:t>
      </w:r>
    </w:p>
    <w:p w:rsidR="009B7B2D" w:rsidRPr="00134663" w:rsidRDefault="009B7B2D" w:rsidP="009B7B2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134663">
        <w:rPr>
          <w:rFonts w:asciiTheme="majorHAnsi" w:hAnsiTheme="majorHAnsi"/>
          <w:sz w:val="24"/>
          <w:szCs w:val="24"/>
        </w:rPr>
        <w:t>Pendanaan</w:t>
      </w:r>
      <w:proofErr w:type="spellEnd"/>
      <w:r w:rsidRPr="00134663">
        <w:rPr>
          <w:rFonts w:asciiTheme="majorHAnsi" w:hAnsiTheme="majorHAnsi"/>
          <w:sz w:val="24"/>
          <w:szCs w:val="24"/>
        </w:rPr>
        <w:tab/>
        <w:t>:</w:t>
      </w:r>
      <w:r w:rsidRPr="00134663">
        <w:rPr>
          <w:rFonts w:asciiTheme="majorHAnsi" w:hAnsiTheme="majorHAnsi"/>
          <w:sz w:val="24"/>
          <w:szCs w:val="24"/>
        </w:rPr>
        <w:tab/>
        <w:t xml:space="preserve">DIPA APBN UIN </w:t>
      </w:r>
      <w:proofErr w:type="spellStart"/>
      <w:r w:rsidRPr="00134663">
        <w:rPr>
          <w:rFonts w:asciiTheme="majorHAnsi" w:hAnsiTheme="majorHAnsi"/>
          <w:sz w:val="24"/>
          <w:szCs w:val="24"/>
        </w:rPr>
        <w:t>Maulana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Malik Ibrahim Malang </w:t>
      </w:r>
      <w:proofErr w:type="spellStart"/>
      <w:r w:rsidRPr="00134663">
        <w:rPr>
          <w:rFonts w:asciiTheme="majorHAnsi" w:hAnsiTheme="majorHAnsi"/>
          <w:sz w:val="24"/>
          <w:szCs w:val="24"/>
        </w:rPr>
        <w:t>Tahun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sz w:val="24"/>
          <w:szCs w:val="24"/>
        </w:rPr>
        <w:t>Anggaran</w:t>
      </w:r>
      <w:proofErr w:type="spellEnd"/>
      <w:r w:rsidRPr="00134663">
        <w:rPr>
          <w:rFonts w:asciiTheme="majorHAnsi" w:hAnsiTheme="majorHAnsi"/>
          <w:sz w:val="24"/>
          <w:szCs w:val="24"/>
        </w:rPr>
        <w:t xml:space="preserve"> 201</w:t>
      </w:r>
      <w:r w:rsidRPr="00134663">
        <w:rPr>
          <w:rFonts w:asciiTheme="majorHAnsi" w:hAnsiTheme="majorHAnsi"/>
          <w:sz w:val="24"/>
          <w:szCs w:val="24"/>
          <w:lang w:val="id-ID"/>
        </w:rPr>
        <w:t>6</w:t>
      </w:r>
    </w:p>
    <w:p w:rsidR="009B7B2D" w:rsidRPr="00134663" w:rsidRDefault="009B7B2D" w:rsidP="009B7B2D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9B7B2D" w:rsidRPr="00134663" w:rsidRDefault="009B7B2D" w:rsidP="009B7B2D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134663">
        <w:rPr>
          <w:rFonts w:asciiTheme="majorHAnsi" w:hAnsiTheme="majorHAnsi"/>
          <w:b/>
          <w:sz w:val="24"/>
          <w:szCs w:val="24"/>
          <w:lang w:val="id-ID"/>
        </w:rPr>
        <w:t>Persyaratan Peserta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 xml:space="preserve">memiliki SIUP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kecil</w:t>
      </w:r>
      <w:proofErr w:type="spellEnd"/>
      <w:r w:rsidRPr="00134663">
        <w:rPr>
          <w:rFonts w:asciiTheme="majorHAnsi" w:hAnsiTheme="majorHAnsi"/>
          <w:iCs/>
          <w:sz w:val="24"/>
          <w:szCs w:val="24"/>
          <w:lang w:val="id-ID"/>
        </w:rPr>
        <w:t xml:space="preserve"> yang sesuai dengan jenis pekerjaannya yang masih berlaku</w:t>
      </w:r>
      <w:r w:rsidRPr="00134663">
        <w:rPr>
          <w:rFonts w:asciiTheme="majorHAnsi" w:hAnsiTheme="majorHAnsi"/>
          <w:iCs/>
          <w:sz w:val="24"/>
          <w:szCs w:val="24"/>
        </w:rPr>
        <w:t xml:space="preserve"> (</w:t>
      </w:r>
      <w:r w:rsidRPr="00134663">
        <w:rPr>
          <w:rFonts w:asciiTheme="majorHAnsi" w:hAnsiTheme="majorHAnsi"/>
          <w:iCs/>
          <w:sz w:val="24"/>
          <w:szCs w:val="24"/>
          <w:lang w:val="id-ID"/>
        </w:rPr>
        <w:t xml:space="preserve">subbidang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Alat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Laboratorium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Alat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Kesehatan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Alat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Kedokteran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>)</w:t>
      </w:r>
      <w:r w:rsidRPr="00134663">
        <w:rPr>
          <w:rFonts w:asciiTheme="majorHAnsi" w:hAnsiTheme="majorHAnsi"/>
          <w:iCs/>
          <w:sz w:val="24"/>
          <w:szCs w:val="24"/>
          <w:lang w:val="id-ID"/>
        </w:rPr>
        <w:t>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memiliki TDP (Tanda Daftar Perusahaan);</w:t>
      </w:r>
    </w:p>
    <w:p w:rsidR="009B7B2D" w:rsidRPr="002E4466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memiliki PKP (Pengusaha Kena Pajak);</w:t>
      </w:r>
    </w:p>
    <w:p w:rsidR="009B7B2D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Style w:val="CharacterStyle1"/>
          <w:rFonts w:asciiTheme="majorHAnsi" w:hAnsiTheme="majorHAnsi"/>
          <w:spacing w:val="-2"/>
          <w:w w:val="105"/>
          <w:sz w:val="24"/>
          <w:szCs w:val="24"/>
          <w:lang w:val="sv-SE"/>
        </w:rPr>
      </w:pPr>
      <w:r>
        <w:rPr>
          <w:rStyle w:val="CharacterStyle1"/>
          <w:rFonts w:asciiTheme="majorHAnsi" w:hAnsiTheme="majorHAnsi"/>
          <w:spacing w:val="-2"/>
          <w:w w:val="105"/>
          <w:sz w:val="24"/>
          <w:szCs w:val="24"/>
          <w:lang w:val="sv-SE"/>
        </w:rPr>
        <w:t>Memiliki Akta pendirian dan perubahan terakhir;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 xml:space="preserve">memiliki keahlian, pengalaman, kemampuan teknis dan manajerial untuk menyediakan Barang/Jasa untuk pekerjaan yang sama/sejenis yaitu pada subbidang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Alat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Laboratorium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Alat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Kesehatan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/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Alat</w:t>
      </w:r>
      <w:proofErr w:type="spellEnd"/>
      <w:r w:rsidRPr="00134663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134663">
        <w:rPr>
          <w:rFonts w:asciiTheme="majorHAnsi" w:hAnsiTheme="majorHAnsi"/>
          <w:iCs/>
          <w:sz w:val="24"/>
          <w:szCs w:val="24"/>
        </w:rPr>
        <w:t>Kedokteran</w:t>
      </w:r>
      <w:proofErr w:type="spellEnd"/>
      <w:r w:rsidRPr="00134663">
        <w:rPr>
          <w:rFonts w:asciiTheme="majorHAnsi" w:hAnsiTheme="majorHAnsi"/>
          <w:iCs/>
          <w:sz w:val="24"/>
          <w:szCs w:val="24"/>
          <w:lang w:val="id-ID"/>
        </w:rPr>
        <w:t>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pengalaman 4 tahun terakhir pengadaan dilingkungan pemerintah/swasta untuk pekerjaan yang sama/sejenis yaitu pada subbidang Alat Laboratorium / Alat Kesehatan / Alat Kedokteran, kecuali bagi Penyedia Barang/Jasa yang baru berdiri kurang dari 3 (tiga) tahun;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tidak dalam pengawasan pengadilan, tidak pailit, kegiatan usahanya tidak sedang dihentikan dan/atau direksi yang bertindak untuk dan atas nama perusahaan tidak sedang dalam menjalani sanksi pidana, yang dibuktikan dengan surat pernyataan yang ditandatangani Penyedia Barang/Jasa;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sebagai wajib pajak sudah memiliki Nomor Pokok Wajib Pajak (NPWP) dan telah memenuhi kewajiban perpajakan tahun terakhir (SPT Tahunan Tahun 2015);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secara hukum mempunyai kapasitas untuk mengikatkan diri pada Kontrak;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tidak masuk dalam Daftar Hitam;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lastRenderedPageBreak/>
        <w:t>memiliki alamat tetap dan jelas serta dapat dijangkau dengan jasa pengiriman;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menandatangani Pakta Integritas.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Dalam hal penyedia jasa akan melaksanakan kemitraan, wajib mempunyai perjanjian kerjasama operasi/kemitraan yang memuat persentase kemitraan dan perusahaan yang mewakili kemitraan;</w:t>
      </w:r>
    </w:p>
    <w:p w:rsidR="009B7B2D" w:rsidRPr="00134663" w:rsidRDefault="009B7B2D" w:rsidP="009B7B2D">
      <w:pPr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ind w:left="426"/>
        <w:rPr>
          <w:rFonts w:asciiTheme="majorHAnsi" w:hAnsiTheme="majorHAnsi"/>
          <w:iCs/>
          <w:sz w:val="24"/>
          <w:szCs w:val="24"/>
          <w:lang w:val="id-ID"/>
        </w:rPr>
      </w:pPr>
      <w:r w:rsidRPr="00134663">
        <w:rPr>
          <w:rFonts w:asciiTheme="majorHAnsi" w:hAnsiTheme="majorHAnsi"/>
          <w:iCs/>
          <w:sz w:val="24"/>
          <w:szCs w:val="24"/>
          <w:lang w:val="id-ID"/>
        </w:rPr>
        <w:t>Tidak membuat pernyataan yang tidak benar tentang kompetensi dan kemampuan usaha yang dimilikinya;</w:t>
      </w:r>
    </w:p>
    <w:p w:rsidR="009B7B2D" w:rsidRPr="00134663" w:rsidRDefault="009B7B2D" w:rsidP="009B7B2D">
      <w:pPr>
        <w:pStyle w:val="Style1"/>
        <w:numPr>
          <w:ilvl w:val="0"/>
          <w:numId w:val="2"/>
        </w:numPr>
        <w:tabs>
          <w:tab w:val="clear" w:pos="643"/>
        </w:tabs>
        <w:kinsoku w:val="0"/>
        <w:autoSpaceDE/>
        <w:autoSpaceDN/>
        <w:adjustRightInd/>
        <w:spacing w:before="36"/>
        <w:ind w:left="426"/>
        <w:rPr>
          <w:rFonts w:asciiTheme="majorHAnsi" w:hAnsiTheme="majorHAnsi"/>
          <w:spacing w:val="-2"/>
          <w:w w:val="105"/>
          <w:sz w:val="24"/>
          <w:szCs w:val="24"/>
        </w:rPr>
      </w:pPr>
      <w:r w:rsidRPr="00134663">
        <w:rPr>
          <w:rFonts w:asciiTheme="majorHAnsi" w:hAnsiTheme="majorHAnsi"/>
          <w:iCs/>
          <w:sz w:val="24"/>
          <w:szCs w:val="24"/>
          <w:lang w:val="id-ID" w:eastAsia="en-US"/>
        </w:rPr>
        <w:t xml:space="preserve">memiliki sumber daya manusia (tenaga teknis/tenaga terampil), modal, peralatan (jenis dan jumlah), dan fasilitas lain yang diperlukan dalam Pengadaan Barang/Jasa pada subbidang </w:t>
      </w:r>
      <w:r w:rsidRPr="00134663">
        <w:rPr>
          <w:rFonts w:asciiTheme="majorHAnsi" w:hAnsiTheme="majorHAnsi"/>
          <w:iCs/>
          <w:sz w:val="24"/>
          <w:szCs w:val="24"/>
          <w:lang w:val="id-ID"/>
        </w:rPr>
        <w:t>Alat Laboratorium / Alat Kesehatan / Alat Kedokteran</w:t>
      </w:r>
      <w:r w:rsidRPr="00134663">
        <w:rPr>
          <w:rFonts w:asciiTheme="majorHAnsi" w:hAnsiTheme="majorHAnsi"/>
          <w:iCs/>
          <w:sz w:val="24"/>
          <w:szCs w:val="24"/>
          <w:lang w:val="id-ID" w:eastAsia="en-US"/>
        </w:rPr>
        <w:t xml:space="preserve"> (sesuai dengan yang tercantum di LDP)</w:t>
      </w:r>
      <w:r w:rsidRPr="00134663">
        <w:rPr>
          <w:rFonts w:asciiTheme="majorHAnsi" w:hAnsiTheme="majorHAnsi"/>
          <w:iCs/>
          <w:sz w:val="24"/>
          <w:szCs w:val="24"/>
          <w:lang w:eastAsia="en-US"/>
        </w:rPr>
        <w:t>.</w:t>
      </w:r>
    </w:p>
    <w:p w:rsidR="009B7B2D" w:rsidRPr="00134663" w:rsidRDefault="009B7B2D" w:rsidP="009B7B2D">
      <w:pPr>
        <w:pStyle w:val="Style1"/>
        <w:tabs>
          <w:tab w:val="num" w:pos="720"/>
        </w:tabs>
        <w:kinsoku w:val="0"/>
        <w:autoSpaceDE/>
        <w:autoSpaceDN/>
        <w:adjustRightInd/>
        <w:spacing w:before="36" w:line="189" w:lineRule="auto"/>
        <w:ind w:left="720"/>
        <w:rPr>
          <w:rStyle w:val="CharacterStyle1"/>
          <w:rFonts w:asciiTheme="majorHAnsi" w:hAnsiTheme="majorHAnsi"/>
          <w:spacing w:val="-2"/>
          <w:w w:val="105"/>
          <w:sz w:val="24"/>
          <w:szCs w:val="24"/>
        </w:rPr>
      </w:pPr>
    </w:p>
    <w:p w:rsidR="009B7B2D" w:rsidRPr="00134663" w:rsidRDefault="009B7B2D" w:rsidP="009B7B2D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134663">
        <w:rPr>
          <w:rFonts w:asciiTheme="majorHAnsi" w:hAnsiTheme="majorHAnsi"/>
          <w:b/>
          <w:sz w:val="24"/>
          <w:szCs w:val="24"/>
          <w:lang w:val="id-ID"/>
        </w:rPr>
        <w:t>Pelaksanaan Pengadaan</w:t>
      </w:r>
    </w:p>
    <w:p w:rsidR="009B7B2D" w:rsidRPr="00134663" w:rsidRDefault="009B7B2D" w:rsidP="009B7B2D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</w:pP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Pengadaan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ini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dilaksanakan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secara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elektronik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dengan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mengakses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aplikasi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Sistem</w:t>
      </w:r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Pengadaan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Secara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Elektronik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pada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alamat</w:t>
      </w:r>
      <w:proofErr w:type="spellEnd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r w:rsidRPr="00134663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LPSE :</w:t>
      </w:r>
      <w:proofErr w:type="gramEnd"/>
      <w:r w:rsidRPr="00134663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hyperlink r:id="rId9" w:history="1">
        <w:r w:rsidRPr="00134663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  <w:lang w:val="id-ID"/>
          </w:rPr>
          <w:t>http://lpse.kemenag.go.id</w:t>
        </w:r>
      </w:hyperlink>
    </w:p>
    <w:p w:rsidR="009B7B2D" w:rsidRPr="00134663" w:rsidRDefault="009B7B2D" w:rsidP="009B7B2D">
      <w:pPr>
        <w:pStyle w:val="Style2"/>
        <w:kinsoku w:val="0"/>
        <w:autoSpaceDE/>
        <w:autoSpaceDN/>
        <w:adjustRightInd/>
        <w:ind w:left="284" w:right="72"/>
        <w:rPr>
          <w:rFonts w:asciiTheme="majorHAnsi" w:hAnsiTheme="majorHAnsi" w:cs="Arial"/>
          <w:spacing w:val="29"/>
          <w:sz w:val="24"/>
          <w:szCs w:val="24"/>
          <w:lang w:val="id-ID"/>
        </w:rPr>
      </w:pPr>
    </w:p>
    <w:p w:rsidR="009B7B2D" w:rsidRPr="00134663" w:rsidRDefault="009B7B2D" w:rsidP="009B7B2D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134663">
        <w:rPr>
          <w:rFonts w:asciiTheme="majorHAnsi" w:hAnsiTheme="majorHAnsi"/>
          <w:b/>
          <w:sz w:val="24"/>
          <w:szCs w:val="24"/>
          <w:lang w:val="id-ID"/>
        </w:rPr>
        <w:t xml:space="preserve">Jadwal Pelaksanaan Pengadaan: </w:t>
      </w:r>
    </w:p>
    <w:p w:rsidR="009B7B2D" w:rsidRPr="00134663" w:rsidRDefault="009B7B2D" w:rsidP="009B7B2D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134663">
        <w:rPr>
          <w:rFonts w:asciiTheme="majorHAnsi" w:hAnsiTheme="majorHAnsi"/>
          <w:bCs/>
          <w:sz w:val="24"/>
          <w:szCs w:val="24"/>
          <w:lang w:val="id-ID"/>
        </w:rPr>
        <w:t>Dapat dilihat pada website LPSE.</w:t>
      </w:r>
    </w:p>
    <w:p w:rsidR="009B7B2D" w:rsidRPr="00134663" w:rsidRDefault="009B7B2D" w:rsidP="009B7B2D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</w:p>
    <w:p w:rsidR="009B7B2D" w:rsidRPr="00134663" w:rsidRDefault="009B7B2D" w:rsidP="009B7B2D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134663">
        <w:rPr>
          <w:rFonts w:asciiTheme="majorHAnsi" w:hAnsiTheme="majorHAnsi"/>
          <w:b/>
          <w:sz w:val="24"/>
          <w:szCs w:val="24"/>
          <w:lang w:val="id-ID"/>
        </w:rPr>
        <w:t xml:space="preserve">Dokumen Pengadaan </w:t>
      </w:r>
      <w:r w:rsidRPr="00134663">
        <w:rPr>
          <w:rFonts w:asciiTheme="majorHAnsi" w:hAnsiTheme="majorHAnsi"/>
          <w:bCs/>
          <w:sz w:val="24"/>
          <w:szCs w:val="24"/>
          <w:lang w:val="id-ID"/>
        </w:rPr>
        <w:t>diunduh/didownload dalam bentuk softcopy melalui aplikasi SPSE</w:t>
      </w:r>
    </w:p>
    <w:p w:rsidR="009B7B2D" w:rsidRPr="00134663" w:rsidRDefault="009B7B2D" w:rsidP="009B7B2D">
      <w:pPr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</w:p>
    <w:p w:rsidR="009B7B2D" w:rsidRPr="00134663" w:rsidRDefault="009B7B2D" w:rsidP="009B7B2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134663">
        <w:rPr>
          <w:rFonts w:asciiTheme="majorHAnsi" w:hAnsiTheme="majorHAnsi"/>
          <w:sz w:val="24"/>
          <w:szCs w:val="24"/>
          <w:lang w:val="id-ID"/>
        </w:rPr>
        <w:t>Demikian disampaikan untuk diketahui.</w:t>
      </w:r>
    </w:p>
    <w:p w:rsidR="009B7B2D" w:rsidRPr="00134663" w:rsidRDefault="009B7B2D" w:rsidP="009B7B2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B7B2D" w:rsidRPr="00134663" w:rsidRDefault="009B7B2D" w:rsidP="009B7B2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F15AD7">
        <w:rPr>
          <w:rFonts w:asciiTheme="majorHAnsi" w:hAnsiTheme="majorHAnsi"/>
          <w:sz w:val="24"/>
          <w:szCs w:val="24"/>
          <w:lang w:val="id-ID"/>
        </w:rPr>
        <w:t>Malang, 18 Agustus</w:t>
      </w:r>
      <w:r w:rsidRPr="00F15AD7">
        <w:rPr>
          <w:rFonts w:asciiTheme="majorHAnsi" w:hAnsiTheme="majorHAnsi"/>
          <w:sz w:val="24"/>
          <w:szCs w:val="24"/>
        </w:rPr>
        <w:t xml:space="preserve"> </w:t>
      </w:r>
      <w:r w:rsidRPr="00F15AD7">
        <w:rPr>
          <w:rFonts w:asciiTheme="majorHAnsi" w:hAnsiTheme="majorHAnsi"/>
          <w:sz w:val="24"/>
          <w:szCs w:val="24"/>
          <w:lang w:val="id-ID"/>
        </w:rPr>
        <w:t>2016</w:t>
      </w:r>
    </w:p>
    <w:p w:rsidR="009B7B2D" w:rsidRPr="00134663" w:rsidRDefault="009B7B2D" w:rsidP="009B7B2D">
      <w:pPr>
        <w:spacing w:before="60"/>
        <w:rPr>
          <w:rFonts w:asciiTheme="majorHAnsi" w:hAnsiTheme="majorHAnsi"/>
          <w:sz w:val="24"/>
          <w:szCs w:val="24"/>
          <w:lang w:val="id-ID"/>
        </w:rPr>
      </w:pPr>
    </w:p>
    <w:p w:rsidR="009B7B2D" w:rsidRPr="00134663" w:rsidRDefault="009B7B2D" w:rsidP="009B7B2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134663">
        <w:rPr>
          <w:rFonts w:asciiTheme="majorHAnsi" w:hAnsiTheme="majorHAnsi"/>
          <w:sz w:val="24"/>
          <w:szCs w:val="24"/>
          <w:lang w:val="id-ID"/>
        </w:rPr>
        <w:t>ttd</w:t>
      </w:r>
    </w:p>
    <w:p w:rsidR="009B7B2D" w:rsidRPr="00134663" w:rsidRDefault="009B7B2D" w:rsidP="009B7B2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B7B2D" w:rsidRPr="00134663" w:rsidRDefault="009B7B2D" w:rsidP="009B7B2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134663">
        <w:rPr>
          <w:rFonts w:asciiTheme="majorHAnsi" w:hAnsiTheme="majorHAnsi"/>
          <w:sz w:val="24"/>
          <w:szCs w:val="24"/>
          <w:lang w:val="id-ID"/>
        </w:rPr>
        <w:t>Panitia Pengadaan Barang dan Jasa</w:t>
      </w:r>
    </w:p>
    <w:p w:rsidR="009B7B2D" w:rsidRPr="00134663" w:rsidRDefault="009B7B2D" w:rsidP="009B7B2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C97949" w:rsidRPr="009B7B2D" w:rsidRDefault="00C97949">
      <w:pPr>
        <w:rPr>
          <w:lang w:val="id-ID"/>
        </w:rPr>
      </w:pPr>
    </w:p>
    <w:sectPr w:rsidR="00C97949" w:rsidRPr="009B7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46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D8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A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F85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0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D02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1A7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663C572F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46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D8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A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F85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0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D02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1A7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2D"/>
    <w:rsid w:val="000A1753"/>
    <w:rsid w:val="009B7B2D"/>
    <w:rsid w:val="00C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7B2D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9B7B2D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9B7B2D"/>
    <w:rPr>
      <w:sz w:val="20"/>
    </w:rPr>
  </w:style>
  <w:style w:type="paragraph" w:customStyle="1" w:styleId="Style2">
    <w:name w:val="Style 2"/>
    <w:basedOn w:val="Normal"/>
    <w:uiPriority w:val="99"/>
    <w:rsid w:val="009B7B2D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9B7B2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7B2D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9B7B2D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9B7B2D"/>
    <w:rPr>
      <w:sz w:val="20"/>
    </w:rPr>
  </w:style>
  <w:style w:type="paragraph" w:customStyle="1" w:styleId="Style2">
    <w:name w:val="Style 2"/>
    <w:basedOn w:val="Normal"/>
    <w:uiPriority w:val="99"/>
    <w:rsid w:val="009B7B2D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9B7B2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2016-08-18T08:24:00Z</dcterms:created>
  <dcterms:modified xsi:type="dcterms:W3CDTF">2016-08-18T08:25:00Z</dcterms:modified>
</cp:coreProperties>
</file>