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993C6C" w:rsidRPr="003868E3" w:rsidTr="006C3FEF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993C6C" w:rsidRPr="003868E3" w:rsidRDefault="00993C6C" w:rsidP="006C3FEF">
            <w:pPr>
              <w:jc w:val="center"/>
              <w:rPr>
                <w:rFonts w:asciiTheme="majorHAnsi" w:hAnsiTheme="majorHAnsi"/>
                <w:sz w:val="18"/>
                <w:szCs w:val="14"/>
              </w:rPr>
            </w:pP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 w:cs="Arial"/>
                <w:b/>
                <w:noProof/>
                <w:sz w:val="18"/>
                <w:szCs w:val="14"/>
              </w:rPr>
              <w:drawing>
                <wp:inline distT="0" distB="0" distL="0" distR="0" wp14:anchorId="387692B6" wp14:editId="37E72802">
                  <wp:extent cx="713740" cy="678815"/>
                  <wp:effectExtent l="19050" t="0" r="0" b="0"/>
                  <wp:docPr id="2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993C6C" w:rsidRPr="003868E3" w:rsidRDefault="00993C6C" w:rsidP="006C3FEF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</w:pPr>
            <w:r w:rsidRPr="003868E3"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  <w:t>KEMENTERIAN AGAMA</w:t>
            </w:r>
          </w:p>
          <w:p w:rsidR="00993C6C" w:rsidRPr="003868E3" w:rsidRDefault="00993C6C" w:rsidP="006C3FEF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lang w:val="id-ID"/>
              </w:rPr>
            </w:pPr>
            <w:r w:rsidRPr="003868E3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3868E3">
              <w:rPr>
                <w:rFonts w:asciiTheme="majorHAnsi" w:hAnsiTheme="majorHAnsi" w:cs="Arial"/>
                <w:b/>
                <w:bCs/>
                <w:w w:val="90"/>
              </w:rPr>
              <w:t xml:space="preserve">MAULANA MALIK IBRAHIM </w:t>
            </w:r>
            <w:r w:rsidRPr="003868E3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>MALANG</w:t>
            </w:r>
          </w:p>
          <w:p w:rsidR="00993C6C" w:rsidRPr="003868E3" w:rsidRDefault="00993C6C" w:rsidP="006C3FEF">
            <w:pPr>
              <w:jc w:val="center"/>
              <w:rPr>
                <w:rFonts w:asciiTheme="majorHAnsi" w:hAnsiTheme="majorHAnsi" w:cs="Arial"/>
                <w:sz w:val="18"/>
                <w:szCs w:val="16"/>
                <w:lang w:val="id-ID"/>
              </w:rPr>
            </w:pPr>
            <w:r w:rsidRPr="003868E3">
              <w:rPr>
                <w:rFonts w:asciiTheme="majorHAnsi" w:hAnsiTheme="majorHAnsi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993C6C" w:rsidRPr="003868E3" w:rsidRDefault="00993C6C" w:rsidP="006C3FEF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3868E3">
              <w:rPr>
                <w:rFonts w:asciiTheme="majorHAnsi" w:hAnsiTheme="majorHAnsi" w:cs="Arial"/>
                <w:lang w:val="id-ID"/>
              </w:rPr>
              <w:t xml:space="preserve">Website: </w:t>
            </w:r>
            <w:hyperlink r:id="rId7" w:history="1">
              <w:r w:rsidRPr="003868E3">
                <w:rPr>
                  <w:rStyle w:val="Hyperlink"/>
                  <w:rFonts w:asciiTheme="majorHAnsi" w:hAnsiTheme="majorHAnsi" w:cs="Arial"/>
                  <w:lang w:val="id-ID"/>
                </w:rPr>
                <w:t>www.uin-malang.ac.id</w:t>
              </w:r>
            </w:hyperlink>
            <w:r w:rsidRPr="003868E3">
              <w:rPr>
                <w:rFonts w:asciiTheme="majorHAnsi" w:hAnsiTheme="majorHAnsi" w:cs="Arial"/>
                <w:lang w:val="id-ID"/>
              </w:rPr>
              <w:t xml:space="preserve"> E-mail: </w:t>
            </w:r>
            <w:hyperlink r:id="rId8" w:history="1">
              <w:r w:rsidRPr="003868E3">
                <w:rPr>
                  <w:rStyle w:val="Hyperlink"/>
                  <w:rFonts w:asciiTheme="majorHAnsi" w:hAnsiTheme="majorHAnsi" w:cs="Arial"/>
                  <w:lang w:val="id-ID"/>
                </w:rPr>
                <w:t>info@uin-malang.ac.id</w:t>
              </w:r>
            </w:hyperlink>
          </w:p>
        </w:tc>
      </w:tr>
    </w:tbl>
    <w:p w:rsidR="00993C6C" w:rsidRPr="003868E3" w:rsidRDefault="00993C6C" w:rsidP="00993C6C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FootlightMTLight"/>
          <w:color w:val="000000"/>
          <w:szCs w:val="24"/>
          <w:lang w:val="id-ID"/>
        </w:rPr>
      </w:pPr>
    </w:p>
    <w:p w:rsidR="00993C6C" w:rsidRPr="003868E3" w:rsidRDefault="00993C6C" w:rsidP="00993C6C">
      <w:pPr>
        <w:autoSpaceDE w:val="0"/>
        <w:autoSpaceDN w:val="0"/>
        <w:adjustRightInd w:val="0"/>
        <w:spacing w:after="113"/>
        <w:ind w:left="473" w:hanging="454"/>
        <w:jc w:val="center"/>
        <w:rPr>
          <w:rFonts w:asciiTheme="majorHAnsi" w:hAnsiTheme="majorHAnsi"/>
          <w:sz w:val="24"/>
          <w:szCs w:val="24"/>
          <w:lang w:val="id-ID"/>
        </w:rPr>
      </w:pPr>
    </w:p>
    <w:p w:rsidR="00993C6C" w:rsidRPr="003868E3" w:rsidRDefault="00993C6C" w:rsidP="00993C6C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3868E3">
        <w:rPr>
          <w:rFonts w:asciiTheme="majorHAnsi" w:hAnsiTheme="majorHAnsi"/>
          <w:b/>
          <w:sz w:val="32"/>
          <w:szCs w:val="32"/>
          <w:lang w:val="sv-SE"/>
        </w:rPr>
        <w:t xml:space="preserve">PENGUMUMAN </w:t>
      </w:r>
      <w:r w:rsidRPr="003868E3">
        <w:rPr>
          <w:rFonts w:asciiTheme="majorHAnsi" w:hAnsiTheme="majorHAnsi"/>
          <w:b/>
          <w:sz w:val="32"/>
          <w:szCs w:val="32"/>
          <w:lang w:val="id-ID"/>
        </w:rPr>
        <w:t>PELELANGAN SEDERHAHA DENGAN PASCAKUALIFIKASI</w:t>
      </w:r>
    </w:p>
    <w:p w:rsidR="00993C6C" w:rsidRPr="003868E3" w:rsidRDefault="00993C6C" w:rsidP="00993C6C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993C6C">
        <w:rPr>
          <w:rFonts w:asciiTheme="majorHAnsi" w:hAnsiTheme="majorHAnsi"/>
          <w:sz w:val="24"/>
          <w:szCs w:val="24"/>
          <w:lang w:val="id-ID"/>
        </w:rPr>
        <w:t>Nomor : Un.03/KS.01.7/</w:t>
      </w:r>
      <w:r w:rsidRPr="00993C6C">
        <w:rPr>
          <w:rFonts w:asciiTheme="majorHAnsi" w:hAnsiTheme="majorHAnsi"/>
          <w:sz w:val="24"/>
          <w:szCs w:val="24"/>
          <w:lang w:val="id-ID"/>
        </w:rPr>
        <w:t>1167</w:t>
      </w:r>
      <w:r w:rsidRPr="00993C6C">
        <w:rPr>
          <w:rFonts w:asciiTheme="majorHAnsi" w:hAnsiTheme="majorHAnsi"/>
          <w:sz w:val="24"/>
          <w:szCs w:val="24"/>
          <w:lang w:val="id-ID"/>
        </w:rPr>
        <w:t>/2017</w:t>
      </w:r>
    </w:p>
    <w:p w:rsidR="00993C6C" w:rsidRPr="003868E3" w:rsidRDefault="00993C6C" w:rsidP="00993C6C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993C6C" w:rsidRPr="003868E3" w:rsidRDefault="00993C6C" w:rsidP="00993C6C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993C6C" w:rsidRPr="003868E3" w:rsidRDefault="00993C6C" w:rsidP="00993C6C">
      <w:pPr>
        <w:rPr>
          <w:rFonts w:asciiTheme="majorHAnsi" w:hAnsiTheme="majorHAnsi"/>
          <w:sz w:val="24"/>
          <w:szCs w:val="24"/>
          <w:lang w:val="sv-SE"/>
        </w:rPr>
      </w:pPr>
      <w:r w:rsidRPr="003868E3">
        <w:rPr>
          <w:rFonts w:asciiTheme="majorHAnsi" w:hAnsiTheme="majorHAnsi"/>
          <w:sz w:val="24"/>
          <w:szCs w:val="24"/>
          <w:lang w:val="id-ID"/>
        </w:rPr>
        <w:t xml:space="preserve">Panitia </w:t>
      </w:r>
      <w:r>
        <w:rPr>
          <w:rFonts w:asciiTheme="majorHAnsi" w:hAnsiTheme="majorHAnsi"/>
          <w:sz w:val="24"/>
          <w:szCs w:val="24"/>
          <w:lang w:val="id-ID"/>
        </w:rPr>
        <w:t>Pengadaan Kasur, Bantal, Seprei dan Guling Ma’had Kampus I dan Kampus II UIN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Maulana Malik Ibrahim Malang </w:t>
      </w:r>
      <w:r>
        <w:rPr>
          <w:rFonts w:asciiTheme="majorHAnsi" w:hAnsiTheme="majorHAnsi"/>
          <w:sz w:val="24"/>
          <w:szCs w:val="24"/>
          <w:lang w:val="id-ID"/>
        </w:rPr>
        <w:t>Tahun 2017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3868E3">
        <w:rPr>
          <w:rFonts w:asciiTheme="majorHAnsi" w:hAnsiTheme="majorHAnsi"/>
          <w:sz w:val="24"/>
          <w:szCs w:val="24"/>
          <w:lang w:val="sv-SE"/>
        </w:rPr>
        <w:t xml:space="preserve">akan melaksanakan Pelelangan Sederhana dengan Pascakualifikasi untuk paket </w:t>
      </w:r>
      <w:r>
        <w:rPr>
          <w:rFonts w:asciiTheme="majorHAnsi" w:hAnsiTheme="majorHAnsi"/>
          <w:sz w:val="24"/>
          <w:szCs w:val="24"/>
          <w:lang w:val="id-ID"/>
        </w:rPr>
        <w:t>Pengadaan Kasur, Bantal, Seprei dan Guling Ma’had Kampus I dan Kampus II</w:t>
      </w:r>
      <w:r w:rsidRPr="00F9635D">
        <w:rPr>
          <w:rFonts w:asciiTheme="majorHAnsi" w:hAnsiTheme="majorHAnsi"/>
          <w:sz w:val="24"/>
          <w:szCs w:val="24"/>
          <w:lang w:val="id-ID"/>
        </w:rPr>
        <w:t xml:space="preserve"> pada </w:t>
      </w:r>
      <w:r w:rsidRPr="00F9635D">
        <w:rPr>
          <w:rFonts w:asciiTheme="majorHAnsi" w:hAnsiTheme="majorHAnsi"/>
          <w:sz w:val="24"/>
          <w:szCs w:val="24"/>
          <w:lang w:val="sv-SE"/>
        </w:rPr>
        <w:t>sebagai berikut :</w:t>
      </w:r>
    </w:p>
    <w:p w:rsidR="00993C6C" w:rsidRPr="003868E3" w:rsidRDefault="00993C6C" w:rsidP="00993C6C">
      <w:pPr>
        <w:rPr>
          <w:rFonts w:asciiTheme="majorHAnsi" w:hAnsiTheme="majorHAnsi"/>
          <w:sz w:val="24"/>
          <w:szCs w:val="24"/>
          <w:lang w:val="sv-SE"/>
        </w:rPr>
      </w:pPr>
    </w:p>
    <w:p w:rsidR="00993C6C" w:rsidRPr="003868E3" w:rsidRDefault="00993C6C" w:rsidP="00993C6C">
      <w:pPr>
        <w:numPr>
          <w:ilvl w:val="0"/>
          <w:numId w:val="1"/>
        </w:numPr>
        <w:tabs>
          <w:tab w:val="clear" w:pos="643"/>
          <w:tab w:val="num" w:pos="270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3868E3">
        <w:rPr>
          <w:rFonts w:asciiTheme="majorHAnsi" w:hAnsiTheme="majorHAnsi"/>
          <w:b/>
          <w:sz w:val="24"/>
          <w:szCs w:val="24"/>
          <w:lang w:val="id-ID"/>
        </w:rPr>
        <w:t>Paket Pekerjaan</w:t>
      </w:r>
    </w:p>
    <w:p w:rsidR="00993C6C" w:rsidRPr="003868E3" w:rsidRDefault="00993C6C" w:rsidP="00993C6C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3868E3">
        <w:rPr>
          <w:rFonts w:asciiTheme="majorHAnsi" w:hAnsiTheme="majorHAnsi"/>
          <w:sz w:val="24"/>
          <w:szCs w:val="24"/>
        </w:rPr>
        <w:t>Nama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868E3">
        <w:rPr>
          <w:rFonts w:asciiTheme="majorHAnsi" w:hAnsiTheme="majorHAnsi"/>
          <w:sz w:val="24"/>
          <w:szCs w:val="24"/>
        </w:rPr>
        <w:t>Pekerjaan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</w:t>
      </w:r>
      <w:r w:rsidRPr="003868E3">
        <w:rPr>
          <w:rFonts w:asciiTheme="majorHAnsi" w:hAnsiTheme="majorHAnsi"/>
          <w:sz w:val="24"/>
          <w:szCs w:val="24"/>
        </w:rPr>
        <w:tab/>
      </w:r>
      <w:r w:rsidRPr="003868E3">
        <w:rPr>
          <w:rFonts w:asciiTheme="majorHAnsi" w:hAnsiTheme="majorHAnsi"/>
          <w:sz w:val="24"/>
          <w:szCs w:val="24"/>
          <w:lang w:val="id-ID"/>
        </w:rPr>
        <w:t>:</w:t>
      </w:r>
      <w:r w:rsidRPr="003868E3"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>Pengadaan Kasur, Bantal, Seprei dan Guling Ma’had Kampus I dan Kampus II</w:t>
      </w:r>
      <w:r w:rsidRPr="003868E3">
        <w:rPr>
          <w:rFonts w:asciiTheme="majorHAnsi" w:hAnsiTheme="majorHAnsi"/>
          <w:sz w:val="24"/>
          <w:szCs w:val="24"/>
        </w:rPr>
        <w:t xml:space="preserve"> UIN </w:t>
      </w:r>
      <w:proofErr w:type="spellStart"/>
      <w:r w:rsidRPr="003868E3">
        <w:rPr>
          <w:rFonts w:asciiTheme="majorHAnsi" w:hAnsiTheme="majorHAnsi"/>
          <w:sz w:val="24"/>
          <w:szCs w:val="24"/>
        </w:rPr>
        <w:t>Maulana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Malik Ibrahim Malang </w:t>
      </w:r>
      <w:r>
        <w:rPr>
          <w:rFonts w:asciiTheme="majorHAnsi" w:hAnsiTheme="majorHAnsi"/>
          <w:sz w:val="24"/>
          <w:szCs w:val="24"/>
          <w:lang w:val="id-ID"/>
        </w:rPr>
        <w:t>Tahun Anggaran 2017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993C6C" w:rsidRPr="003868E3" w:rsidRDefault="00993C6C" w:rsidP="00993C6C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r w:rsidRPr="003868E3">
        <w:rPr>
          <w:rFonts w:asciiTheme="majorHAnsi" w:hAnsiTheme="majorHAnsi"/>
          <w:sz w:val="24"/>
          <w:szCs w:val="24"/>
          <w:lang w:val="id-ID"/>
        </w:rPr>
        <w:t>Lingkup Pekerjaan</w:t>
      </w:r>
      <w:r w:rsidRPr="003868E3">
        <w:rPr>
          <w:rFonts w:asciiTheme="majorHAnsi" w:hAnsiTheme="majorHAnsi"/>
          <w:sz w:val="24"/>
          <w:szCs w:val="24"/>
          <w:lang w:val="id-ID"/>
        </w:rPr>
        <w:tab/>
        <w:t>:</w:t>
      </w:r>
      <w:r w:rsidRPr="003868E3">
        <w:rPr>
          <w:rFonts w:asciiTheme="majorHAnsi" w:hAnsiTheme="majorHAnsi"/>
          <w:sz w:val="24"/>
          <w:szCs w:val="24"/>
          <w:lang w:val="id-ID"/>
        </w:rPr>
        <w:tab/>
        <w:t xml:space="preserve">Pengadaan Barang </w:t>
      </w:r>
    </w:p>
    <w:p w:rsidR="00993C6C" w:rsidRPr="002323D2" w:rsidRDefault="00993C6C" w:rsidP="00993C6C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r w:rsidRPr="003868E3">
        <w:rPr>
          <w:rFonts w:asciiTheme="majorHAnsi" w:hAnsiTheme="majorHAnsi"/>
          <w:sz w:val="24"/>
          <w:szCs w:val="24"/>
          <w:lang w:val="id-ID"/>
        </w:rPr>
        <w:t>Nilai HPS</w:t>
      </w:r>
      <w:r w:rsidRPr="003868E3">
        <w:rPr>
          <w:rFonts w:asciiTheme="majorHAnsi" w:hAnsiTheme="majorHAnsi"/>
          <w:sz w:val="24"/>
          <w:szCs w:val="24"/>
          <w:lang w:val="id-ID"/>
        </w:rPr>
        <w:tab/>
        <w:t>:</w:t>
      </w:r>
      <w:r w:rsidRPr="003868E3">
        <w:rPr>
          <w:rFonts w:asciiTheme="majorHAnsi" w:hAnsiTheme="majorHAnsi"/>
          <w:sz w:val="24"/>
          <w:szCs w:val="24"/>
          <w:lang w:val="id-ID"/>
        </w:rPr>
        <w:tab/>
      </w:r>
      <w:r w:rsidRPr="002323D2">
        <w:rPr>
          <w:rFonts w:asciiTheme="majorHAnsi" w:hAnsiTheme="majorHAnsi" w:cs="Tahoma"/>
          <w:sz w:val="24"/>
          <w:szCs w:val="24"/>
          <w:lang w:val="sv-SE"/>
        </w:rPr>
        <w:t>Rp</w:t>
      </w:r>
      <w:r w:rsidRPr="002323D2">
        <w:rPr>
          <w:rFonts w:asciiTheme="majorHAnsi" w:hAnsiTheme="majorHAnsi" w:cs="Tahoma"/>
          <w:sz w:val="24"/>
          <w:szCs w:val="24"/>
          <w:lang w:val="id-ID"/>
        </w:rPr>
        <w:t xml:space="preserve">. </w:t>
      </w:r>
      <w:r w:rsidRPr="002323D2">
        <w:rPr>
          <w:rFonts w:asciiTheme="majorHAnsi" w:hAnsiTheme="majorHAnsi" w:cs="Tahoma"/>
          <w:sz w:val="24"/>
          <w:szCs w:val="24"/>
        </w:rPr>
        <w:t>1.688.900.000</w:t>
      </w:r>
      <w:proofErr w:type="gramStart"/>
      <w:r w:rsidRPr="002323D2">
        <w:rPr>
          <w:rFonts w:asciiTheme="majorHAnsi" w:hAnsiTheme="majorHAnsi" w:cs="Tahoma"/>
          <w:sz w:val="24"/>
          <w:szCs w:val="24"/>
        </w:rPr>
        <w:t>,00</w:t>
      </w:r>
      <w:proofErr w:type="gram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r w:rsidRPr="002323D2">
        <w:rPr>
          <w:rFonts w:asciiTheme="majorHAnsi" w:hAnsiTheme="majorHAnsi" w:cs="Tahoma"/>
          <w:sz w:val="24"/>
          <w:szCs w:val="24"/>
          <w:lang w:val="id-ID"/>
        </w:rPr>
        <w:t>(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Satu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Milyar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Enam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Ratus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Delapan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Puluh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Delapan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Juta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Sembilan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Ratus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2323D2">
        <w:rPr>
          <w:rFonts w:asciiTheme="majorHAnsi" w:hAnsiTheme="majorHAnsi" w:cs="Tahoma"/>
          <w:sz w:val="24"/>
          <w:szCs w:val="24"/>
        </w:rPr>
        <w:t>Ribu</w:t>
      </w:r>
      <w:proofErr w:type="spellEnd"/>
      <w:r w:rsidRPr="002323D2">
        <w:rPr>
          <w:rFonts w:asciiTheme="majorHAnsi" w:hAnsiTheme="majorHAnsi" w:cs="Tahoma"/>
          <w:sz w:val="24"/>
          <w:szCs w:val="24"/>
        </w:rPr>
        <w:t xml:space="preserve"> Rupiah</w:t>
      </w:r>
      <w:r w:rsidRPr="002323D2">
        <w:rPr>
          <w:rFonts w:asciiTheme="majorHAnsi" w:hAnsiTheme="majorHAnsi" w:cs="Tahoma"/>
          <w:sz w:val="24"/>
          <w:szCs w:val="24"/>
          <w:lang w:val="id-ID"/>
        </w:rPr>
        <w:t>)</w:t>
      </w:r>
    </w:p>
    <w:p w:rsidR="00993C6C" w:rsidRPr="003868E3" w:rsidRDefault="00993C6C" w:rsidP="00993C6C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3868E3">
        <w:rPr>
          <w:rFonts w:asciiTheme="majorHAnsi" w:hAnsiTheme="majorHAnsi"/>
          <w:sz w:val="24"/>
          <w:szCs w:val="24"/>
        </w:rPr>
        <w:t>Pendanaan</w:t>
      </w:r>
      <w:proofErr w:type="spellEnd"/>
      <w:r w:rsidRPr="003868E3">
        <w:rPr>
          <w:rFonts w:asciiTheme="majorHAnsi" w:hAnsiTheme="majorHAnsi"/>
          <w:sz w:val="24"/>
          <w:szCs w:val="24"/>
        </w:rPr>
        <w:tab/>
        <w:t>:</w:t>
      </w:r>
      <w:r w:rsidRPr="003868E3">
        <w:rPr>
          <w:rFonts w:asciiTheme="majorHAnsi" w:hAnsiTheme="majorHAnsi"/>
          <w:sz w:val="24"/>
          <w:szCs w:val="24"/>
        </w:rPr>
        <w:tab/>
        <w:t xml:space="preserve">DIPA APBN UIN </w:t>
      </w:r>
      <w:proofErr w:type="spellStart"/>
      <w:r w:rsidRPr="003868E3">
        <w:rPr>
          <w:rFonts w:asciiTheme="majorHAnsi" w:hAnsiTheme="majorHAnsi"/>
          <w:sz w:val="24"/>
          <w:szCs w:val="24"/>
        </w:rPr>
        <w:t>Maulana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Malik Ibrahim Malang </w:t>
      </w:r>
      <w:r>
        <w:rPr>
          <w:rFonts w:asciiTheme="majorHAnsi" w:hAnsiTheme="majorHAnsi"/>
          <w:sz w:val="24"/>
          <w:szCs w:val="24"/>
          <w:lang w:val="id-ID"/>
        </w:rPr>
        <w:t>Tahun Anggaran 2017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993C6C" w:rsidRDefault="00993C6C" w:rsidP="00993C6C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  <w:lang w:val="nl-NL"/>
        </w:rPr>
      </w:pPr>
    </w:p>
    <w:p w:rsidR="00993C6C" w:rsidRPr="00211AFA" w:rsidRDefault="00993C6C" w:rsidP="00993C6C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>Persyaratan Peserta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Memiliki SIUP kecil yang sesuai dengan jenis pekerjaannya 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(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perlengkapan rumah tangga, perabotan, atau peralatan rumah tangga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)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Memiliki TDP (Tanda Daftar Perusahaan)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yang masih berlaku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Memiliki PKP (Pengusaha Kena Pajak);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Memiliki keahlian, pengalaman, kemampuan teknis dan manajerial untuk menyediakan Barang/Jasa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untuk pekerjaan yang sama/sejenis yaitu pada subbidang meubeler, perlengkapan, perabotan, atau peralatan rumah tangga, general supplier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Pengalaman 4 tahun terakhir pengadaan </w:t>
      </w:r>
      <w:r w:rsidRPr="00211AFA">
        <w:rPr>
          <w:rFonts w:asciiTheme="majorHAnsi" w:hAnsiTheme="majorHAnsi"/>
          <w:sz w:val="24"/>
          <w:szCs w:val="24"/>
          <w:lang w:val="id-ID"/>
        </w:rPr>
        <w:t>baik di lingkungan pemerintah maupun swasta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untuk pekerjaan yang sama/sejenis yaitu pada subbidang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perlengkapan rumah tangga, perabotan, atau peralatan rumah tangga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, 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kecuali bagi Penyedia Barang/Jasa yang baru berdiri kurang dari 3 (tiga) tahun;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tidak dalam pengawasan pengadilan, tidak pailit, kegiatan usahanya tidak sedang dihentikan dan/atau direksi yang bertindak untuk dan atas nama perusahaan tidak sedang dalam menjalani sanksi pidana, yang dibuktikan dengan surat pernyataan yang ditandatangani Penyedia Barang/Jasa;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sebagai wajib pajak sudah memiliki Nomor Pokok Wajib Pajak (NPWP) dan telah memenuhi kewajiban perpajakan tahun terakhir (SPT Tahunan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 minimal 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tahun 201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5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).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secara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hukum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kapasitas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mengikatkan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diri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pada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Kontrak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lastRenderedPageBreak/>
        <w:t>tidak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masuk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Hitam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alamat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tetap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jelas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serta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dapat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dijangkau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pengiriman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proofErr w:type="gram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menandatangani</w:t>
      </w:r>
      <w:proofErr w:type="spellEnd"/>
      <w:proofErr w:type="gram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Pakta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Integritas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.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hal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melaksanakan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perjanjian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kerjasama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operasi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/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memuat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persentase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mewakili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membuat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benar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tentang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kompetensi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usaha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dimilikinya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93C6C" w:rsidRPr="00211AFA" w:rsidRDefault="00993C6C" w:rsidP="00993C6C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jc w:val="both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sumber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daya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manusia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(tenaga teknis/tenaga terampil)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modal,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peralatan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(jenis dan jumlah),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fasilitas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lain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diperlukan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/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pada subbidang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perlengkapan rumah tangga, perabotan, atau peralatan rumah tangga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, (sesuai dengan yang tercantum di LDP)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93C6C" w:rsidRPr="00211AFA" w:rsidRDefault="00993C6C" w:rsidP="00993C6C">
      <w:pPr>
        <w:pStyle w:val="Style1"/>
        <w:tabs>
          <w:tab w:val="num" w:pos="720"/>
        </w:tabs>
        <w:kinsoku w:val="0"/>
        <w:autoSpaceDE/>
        <w:autoSpaceDN/>
        <w:adjustRightInd/>
        <w:spacing w:before="36" w:line="189" w:lineRule="auto"/>
        <w:ind w:left="720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</w:p>
    <w:p w:rsidR="00993C6C" w:rsidRPr="00211AFA" w:rsidRDefault="00993C6C" w:rsidP="00993C6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>Pelaksanaan Pengadaan</w:t>
      </w:r>
    </w:p>
    <w:p w:rsidR="00993C6C" w:rsidRPr="00211AFA" w:rsidRDefault="00993C6C" w:rsidP="00993C6C">
      <w:pPr>
        <w:pStyle w:val="Style2"/>
        <w:kinsoku w:val="0"/>
        <w:autoSpaceDE/>
        <w:autoSpaceDN/>
        <w:adjustRightInd/>
        <w:ind w:left="284" w:right="72"/>
        <w:jc w:val="both"/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Pengadaan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ini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dilaksanakan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secara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elektronik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dengan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mengakses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aplikasi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Sistem</w:t>
      </w:r>
      <w:proofErr w:type="spellEnd"/>
      <w:r w:rsidRPr="00211AFA">
        <w:rPr>
          <w:rStyle w:val="CharacterStyle12"/>
          <w:rFonts w:asciiTheme="majorHAnsi" w:hAnsiTheme="majorHAnsi" w:cs="Bookman Old Style"/>
          <w:spacing w:val="-2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Pengadaan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Secara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Elektronik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pada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alamat</w:t>
      </w:r>
      <w:proofErr w:type="spellEnd"/>
      <w:r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  <w:t xml:space="preserve"> </w:t>
      </w:r>
      <w:r w:rsidRPr="00211AFA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LPSE :</w:t>
      </w:r>
      <w:proofErr w:type="gram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25574A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  <w:r w:rsidRPr="0025574A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</w:rPr>
          <w:t>/epro</w:t>
        </w:r>
        <w:bookmarkStart w:id="0" w:name="_GoBack"/>
        <w:bookmarkEnd w:id="0"/>
        <w:r w:rsidRPr="0025574A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</w:rPr>
          <w:t>c</w:t>
        </w:r>
        <w:r w:rsidRPr="0025574A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</w:rPr>
          <w:t>4</w:t>
        </w:r>
      </w:hyperlink>
      <w:r>
        <w:rPr>
          <w:rStyle w:val="Hyperlink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  <w:t xml:space="preserve"> </w:t>
      </w:r>
    </w:p>
    <w:p w:rsidR="00993C6C" w:rsidRPr="00211AFA" w:rsidRDefault="00993C6C" w:rsidP="00993C6C">
      <w:pPr>
        <w:pStyle w:val="Style2"/>
        <w:kinsoku w:val="0"/>
        <w:autoSpaceDE/>
        <w:autoSpaceDN/>
        <w:adjustRightInd/>
        <w:ind w:left="284" w:right="72"/>
        <w:rPr>
          <w:rFonts w:asciiTheme="majorHAnsi" w:hAnsiTheme="majorHAnsi" w:cs="Arial"/>
          <w:spacing w:val="29"/>
          <w:sz w:val="24"/>
          <w:szCs w:val="24"/>
          <w:lang w:val="id-ID"/>
        </w:rPr>
      </w:pPr>
    </w:p>
    <w:p w:rsidR="00993C6C" w:rsidRPr="00211AFA" w:rsidRDefault="00993C6C" w:rsidP="00993C6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 xml:space="preserve">Jadwal Pelaksanaan Pengadaan: </w:t>
      </w:r>
    </w:p>
    <w:p w:rsidR="00993C6C" w:rsidRPr="00211AFA" w:rsidRDefault="00993C6C" w:rsidP="00993C6C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211AFA">
        <w:rPr>
          <w:rFonts w:asciiTheme="majorHAnsi" w:hAnsiTheme="majorHAnsi"/>
          <w:bCs/>
          <w:sz w:val="24"/>
          <w:szCs w:val="24"/>
          <w:lang w:val="id-ID"/>
        </w:rPr>
        <w:t>Dapat dilihat pada website LPSE.</w:t>
      </w:r>
    </w:p>
    <w:p w:rsidR="00993C6C" w:rsidRPr="00211AFA" w:rsidRDefault="00993C6C" w:rsidP="00993C6C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</w:p>
    <w:p w:rsidR="00993C6C" w:rsidRPr="00211AFA" w:rsidRDefault="00993C6C" w:rsidP="00993C6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 xml:space="preserve">Dokumen Pengadaan </w:t>
      </w:r>
      <w:r w:rsidRPr="00211AFA">
        <w:rPr>
          <w:rFonts w:asciiTheme="majorHAnsi" w:hAnsiTheme="majorHAnsi"/>
          <w:bCs/>
          <w:sz w:val="24"/>
          <w:szCs w:val="24"/>
          <w:lang w:val="id-ID"/>
        </w:rPr>
        <w:t>diunduh/didownload dalam bentuk softcopy melalui aplikasi SPSE</w:t>
      </w:r>
    </w:p>
    <w:p w:rsidR="00993C6C" w:rsidRPr="00211AFA" w:rsidRDefault="00993C6C" w:rsidP="00993C6C">
      <w:pPr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</w:p>
    <w:p w:rsidR="00993C6C" w:rsidRPr="00211AFA" w:rsidRDefault="00993C6C" w:rsidP="00993C6C">
      <w:pPr>
        <w:autoSpaceDE w:val="0"/>
        <w:autoSpaceDN w:val="0"/>
        <w:adjustRightInd w:val="0"/>
        <w:spacing w:before="60"/>
        <w:ind w:left="360"/>
        <w:rPr>
          <w:rFonts w:asciiTheme="majorHAnsi" w:hAnsiTheme="majorHAnsi"/>
          <w:sz w:val="24"/>
          <w:szCs w:val="24"/>
        </w:rPr>
      </w:pP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>Demikian disampaikan untuk diketahui.</w:t>
      </w: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 xml:space="preserve">Malang, </w:t>
      </w:r>
      <w:r>
        <w:rPr>
          <w:rFonts w:asciiTheme="majorHAnsi" w:hAnsiTheme="majorHAnsi"/>
          <w:sz w:val="24"/>
          <w:szCs w:val="24"/>
          <w:lang w:val="id-ID"/>
        </w:rPr>
        <w:t>24</w:t>
      </w:r>
      <w:r w:rsidRPr="001B1367">
        <w:rPr>
          <w:rFonts w:asciiTheme="majorHAnsi" w:hAnsiTheme="majorHAnsi"/>
          <w:sz w:val="24"/>
          <w:szCs w:val="24"/>
          <w:lang w:val="id-ID"/>
        </w:rPr>
        <w:t xml:space="preserve"> Maret 2016</w:t>
      </w:r>
      <w:r w:rsidRPr="00211AFA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993C6C" w:rsidRPr="00211AFA" w:rsidRDefault="00993C6C" w:rsidP="00993C6C">
      <w:pPr>
        <w:spacing w:before="60"/>
        <w:rPr>
          <w:rFonts w:asciiTheme="majorHAnsi" w:hAnsiTheme="majorHAnsi"/>
          <w:sz w:val="24"/>
          <w:szCs w:val="24"/>
          <w:lang w:val="id-ID"/>
        </w:rPr>
      </w:pP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>ttd</w:t>
      </w: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93C6C" w:rsidRPr="00211AFA" w:rsidRDefault="00993C6C" w:rsidP="00993C6C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 xml:space="preserve">Panitia </w:t>
      </w:r>
      <w:r>
        <w:rPr>
          <w:rFonts w:asciiTheme="majorHAnsi" w:hAnsiTheme="majorHAnsi"/>
          <w:sz w:val="24"/>
          <w:szCs w:val="24"/>
          <w:lang w:val="id-ID"/>
        </w:rPr>
        <w:t>Pengadaan Barang/Jasa</w:t>
      </w:r>
    </w:p>
    <w:p w:rsidR="00047F94" w:rsidRDefault="00993C6C"/>
    <w:sectPr w:rsidR="0004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F9FC"/>
    <w:multiLevelType w:val="singleLevel"/>
    <w:tmpl w:val="5DA0907C"/>
    <w:lvl w:ilvl="0">
      <w:start w:val="1"/>
      <w:numFmt w:val="lowerLetter"/>
      <w:lvlText w:val="%1."/>
      <w:lvlJc w:val="left"/>
      <w:pPr>
        <w:tabs>
          <w:tab w:val="num" w:pos="432"/>
        </w:tabs>
        <w:ind w:left="720" w:hanging="432"/>
      </w:pPr>
      <w:rPr>
        <w:snapToGrid/>
        <w:color w:val="050505"/>
        <w:spacing w:val="-2"/>
        <w:w w:val="105"/>
        <w:sz w:val="22"/>
        <w:szCs w:val="22"/>
      </w:rPr>
    </w:lvl>
  </w:abstractNum>
  <w:abstractNum w:abstractNumId="1">
    <w:nsid w:val="348C1016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</w:lvl>
    <w:lvl w:ilvl="2" w:tplc="25F464BE">
      <w:numFmt w:val="none"/>
      <w:lvlText w:val=""/>
      <w:lvlJc w:val="left"/>
      <w:pPr>
        <w:tabs>
          <w:tab w:val="num" w:pos="360"/>
        </w:tabs>
      </w:pPr>
    </w:lvl>
    <w:lvl w:ilvl="3" w:tplc="64D82672">
      <w:numFmt w:val="none"/>
      <w:lvlText w:val=""/>
      <w:lvlJc w:val="left"/>
      <w:pPr>
        <w:tabs>
          <w:tab w:val="num" w:pos="360"/>
        </w:tabs>
      </w:pPr>
    </w:lvl>
    <w:lvl w:ilvl="4" w:tplc="50DEA658">
      <w:numFmt w:val="none"/>
      <w:lvlText w:val=""/>
      <w:lvlJc w:val="left"/>
      <w:pPr>
        <w:tabs>
          <w:tab w:val="num" w:pos="360"/>
        </w:tabs>
      </w:pPr>
    </w:lvl>
    <w:lvl w:ilvl="5" w:tplc="18F851EE">
      <w:numFmt w:val="none"/>
      <w:lvlText w:val=""/>
      <w:lvlJc w:val="left"/>
      <w:pPr>
        <w:tabs>
          <w:tab w:val="num" w:pos="360"/>
        </w:tabs>
      </w:pPr>
    </w:lvl>
    <w:lvl w:ilvl="6" w:tplc="8D940B84">
      <w:numFmt w:val="none"/>
      <w:lvlText w:val=""/>
      <w:lvlJc w:val="left"/>
      <w:pPr>
        <w:tabs>
          <w:tab w:val="num" w:pos="360"/>
        </w:tabs>
      </w:pPr>
    </w:lvl>
    <w:lvl w:ilvl="7" w:tplc="3BD0218C">
      <w:numFmt w:val="none"/>
      <w:lvlText w:val=""/>
      <w:lvlJc w:val="left"/>
      <w:pPr>
        <w:tabs>
          <w:tab w:val="num" w:pos="360"/>
        </w:tabs>
      </w:pPr>
    </w:lvl>
    <w:lvl w:ilvl="8" w:tplc="841A74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6C"/>
    <w:rsid w:val="003631F7"/>
    <w:rsid w:val="00993C6C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3C6C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993C6C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993C6C"/>
    <w:rPr>
      <w:sz w:val="20"/>
      <w:szCs w:val="20"/>
    </w:rPr>
  </w:style>
  <w:style w:type="paragraph" w:customStyle="1" w:styleId="Style2">
    <w:name w:val="Style 2"/>
    <w:basedOn w:val="Normal"/>
    <w:uiPriority w:val="99"/>
    <w:rsid w:val="00993C6C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993C6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6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93C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3C6C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993C6C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993C6C"/>
    <w:rPr>
      <w:sz w:val="20"/>
      <w:szCs w:val="20"/>
    </w:rPr>
  </w:style>
  <w:style w:type="paragraph" w:customStyle="1" w:styleId="Style2">
    <w:name w:val="Style 2"/>
    <w:basedOn w:val="Normal"/>
    <w:uiPriority w:val="99"/>
    <w:rsid w:val="00993C6C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993C6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6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93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/epro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3086</Characters>
  <Application>Microsoft Office Word</Application>
  <DocSecurity>0</DocSecurity>
  <Lines>48</Lines>
  <Paragraphs>27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2017-03-24T04:06:00Z</dcterms:created>
  <dcterms:modified xsi:type="dcterms:W3CDTF">2017-03-24T04:08:00Z</dcterms:modified>
</cp:coreProperties>
</file>